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32" w:type="dxa"/>
        <w:jc w:val="center"/>
        <w:tblLook w:val="01E0" w:firstRow="1" w:lastRow="1" w:firstColumn="1" w:lastColumn="1" w:noHBand="0" w:noVBand="0"/>
      </w:tblPr>
      <w:tblGrid>
        <w:gridCol w:w="5164"/>
        <w:gridCol w:w="5768"/>
      </w:tblGrid>
      <w:tr w:rsidR="00193EE2" w:rsidRPr="0051063E" w14:paraId="07BB3511" w14:textId="77777777" w:rsidTr="00A8465C">
        <w:trPr>
          <w:jc w:val="center"/>
        </w:trPr>
        <w:tc>
          <w:tcPr>
            <w:tcW w:w="5164" w:type="dxa"/>
          </w:tcPr>
          <w:p w14:paraId="3C0E5371" w14:textId="019D5E3B" w:rsidR="00193EE2" w:rsidRPr="00DB309E" w:rsidRDefault="00193EE2" w:rsidP="00A8465C">
            <w:pPr>
              <w:ind w:left="-113" w:right="-113"/>
              <w:jc w:val="center"/>
              <w:rPr>
                <w:b/>
                <w:szCs w:val="26"/>
              </w:rPr>
            </w:pPr>
            <w:bookmarkStart w:id="0" w:name="_Hlk219816002"/>
            <w:r w:rsidRPr="0051063E">
              <w:rPr>
                <w:noProof/>
              </w:rPr>
              <mc:AlternateContent>
                <mc:Choice Requires="wps">
                  <w:drawing>
                    <wp:anchor distT="4294967295" distB="4294967295" distL="114300" distR="114300" simplePos="0" relativeHeight="251657216" behindDoc="0" locked="0" layoutInCell="1" allowOverlap="1" wp14:anchorId="21A46A44" wp14:editId="5F236EF1">
                      <wp:simplePos x="0" y="0"/>
                      <wp:positionH relativeFrom="column">
                        <wp:posOffset>1003935</wp:posOffset>
                      </wp:positionH>
                      <wp:positionV relativeFrom="paragraph">
                        <wp:posOffset>422909</wp:posOffset>
                      </wp:positionV>
                      <wp:extent cx="100012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BBC07" id="Straight Connector 4"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05pt,33.3pt" to="157.8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"/>
                  </w:pict>
                </mc:Fallback>
              </mc:AlternateContent>
            </w:r>
            <w:r w:rsidRPr="0051063E">
              <w:rPr>
                <w:sz w:val="28"/>
                <w:szCs w:val="28"/>
              </w:rPr>
              <w:t xml:space="preserve">UBND </w:t>
            </w:r>
            <w:r>
              <w:rPr>
                <w:sz w:val="28"/>
                <w:szCs w:val="28"/>
              </w:rPr>
              <w:t>XÃ MƯỜNG NHÀ</w:t>
            </w:r>
            <w:r w:rsidRPr="0051063E">
              <w:rPr>
                <w:szCs w:val="26"/>
              </w:rPr>
              <w:br/>
            </w:r>
            <w:r w:rsidRPr="0051063E">
              <w:rPr>
                <w:b/>
                <w:szCs w:val="26"/>
              </w:rPr>
              <w:t>TRƯỜNG PTDTBT THCS</w:t>
            </w:r>
            <w:r>
              <w:rPr>
                <w:b/>
                <w:szCs w:val="26"/>
              </w:rPr>
              <w:t xml:space="preserve"> </w:t>
            </w:r>
            <w:r w:rsidRPr="0051063E">
              <w:rPr>
                <w:b/>
                <w:szCs w:val="26"/>
              </w:rPr>
              <w:t xml:space="preserve"> </w:t>
            </w:r>
            <w:r>
              <w:rPr>
                <w:b/>
                <w:szCs w:val="26"/>
              </w:rPr>
              <w:t>MƯỜNG NHÀ</w:t>
            </w:r>
          </w:p>
        </w:tc>
        <w:tc>
          <w:tcPr>
            <w:tcW w:w="5768" w:type="dxa"/>
          </w:tcPr>
          <w:p w14:paraId="0CA3ECAC" w14:textId="4E56B73E" w:rsidR="00193EE2" w:rsidRPr="0051063E" w:rsidRDefault="00193EE2" w:rsidP="00A8465C">
            <w:pPr>
              <w:spacing w:before="120" w:after="160" w:line="240" w:lineRule="exact"/>
              <w:ind w:left="-113" w:right="-113"/>
              <w:jc w:val="center"/>
            </w:pPr>
            <w:r w:rsidRPr="0051063E">
              <w:rPr>
                <w:noProof/>
              </w:rPr>
              <mc:AlternateContent>
                <mc:Choice Requires="wps">
                  <w:drawing>
                    <wp:anchor distT="0" distB="0" distL="114300" distR="114300" simplePos="0" relativeHeight="251658240" behindDoc="0" locked="0" layoutInCell="1" allowOverlap="1" wp14:anchorId="3B8D6FFF" wp14:editId="4DF1BFC5">
                      <wp:simplePos x="0" y="0"/>
                      <wp:positionH relativeFrom="column">
                        <wp:posOffset>721360</wp:posOffset>
                      </wp:positionH>
                      <wp:positionV relativeFrom="paragraph">
                        <wp:posOffset>421005</wp:posOffset>
                      </wp:positionV>
                      <wp:extent cx="21336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5FAF5"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33.15pt" to="224.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"/>
                  </w:pict>
                </mc:Fallback>
              </mc:AlternateContent>
            </w:r>
            <w:r w:rsidRPr="0051063E">
              <w:rPr>
                <w:b/>
                <w:szCs w:val="26"/>
              </w:rPr>
              <w:t>CỘNG HÒA XÃ HỘI CHỦ NGHĨA VIỆT NAM</w:t>
            </w:r>
            <w:r w:rsidRPr="0051063E">
              <w:br/>
            </w:r>
            <w:r w:rsidRPr="0051063E">
              <w:rPr>
                <w:b/>
                <w:sz w:val="28"/>
                <w:szCs w:val="28"/>
              </w:rPr>
              <w:t>Độc lập – Tự do – Hạnh phúc</w:t>
            </w:r>
          </w:p>
        </w:tc>
      </w:tr>
      <w:bookmarkEnd w:id="0"/>
      <w:tr w:rsidR="00193EE2" w:rsidRPr="0051063E" w14:paraId="192BB6F9" w14:textId="77777777" w:rsidTr="00A8465C">
        <w:trPr>
          <w:jc w:val="center"/>
        </w:trPr>
        <w:tc>
          <w:tcPr>
            <w:tcW w:w="5164" w:type="dxa"/>
          </w:tcPr>
          <w:p w14:paraId="33EF7198" w14:textId="01ED49EF" w:rsidR="00193EE2" w:rsidRPr="0051063E" w:rsidRDefault="00193EE2" w:rsidP="00A8465C">
            <w:pPr>
              <w:spacing w:before="240" w:after="160" w:line="240" w:lineRule="exact"/>
              <w:jc w:val="center"/>
              <w:rPr>
                <w:szCs w:val="26"/>
              </w:rPr>
            </w:pPr>
            <w:r w:rsidRPr="0051063E">
              <w:rPr>
                <w:szCs w:val="26"/>
              </w:rPr>
              <w:t xml:space="preserve">Số: </w:t>
            </w:r>
            <w:r w:rsidR="00804712">
              <w:rPr>
                <w:szCs w:val="26"/>
              </w:rPr>
              <w:t xml:space="preserve">12 </w:t>
            </w:r>
            <w:r w:rsidRPr="0051063E">
              <w:rPr>
                <w:szCs w:val="26"/>
              </w:rPr>
              <w:t>/KH-THCS</w:t>
            </w:r>
          </w:p>
        </w:tc>
        <w:tc>
          <w:tcPr>
            <w:tcW w:w="5768" w:type="dxa"/>
          </w:tcPr>
          <w:p w14:paraId="03E59257" w14:textId="4A91AC0C" w:rsidR="00193EE2" w:rsidRPr="0051063E" w:rsidRDefault="00193EE2" w:rsidP="00A8465C">
            <w:pPr>
              <w:spacing w:before="240" w:after="160" w:line="240" w:lineRule="exact"/>
              <w:jc w:val="center"/>
              <w:rPr>
                <w:i/>
                <w:sz w:val="28"/>
                <w:szCs w:val="28"/>
              </w:rPr>
            </w:pPr>
            <w:r>
              <w:rPr>
                <w:i/>
                <w:sz w:val="28"/>
                <w:szCs w:val="28"/>
              </w:rPr>
              <w:t>Mường Nhà</w:t>
            </w:r>
            <w:r w:rsidRPr="0051063E">
              <w:rPr>
                <w:i/>
                <w:sz w:val="28"/>
                <w:szCs w:val="28"/>
              </w:rPr>
              <w:t>, ngày</w:t>
            </w:r>
            <w:r>
              <w:rPr>
                <w:i/>
                <w:sz w:val="28"/>
                <w:szCs w:val="28"/>
              </w:rPr>
              <w:t xml:space="preserve">  </w:t>
            </w:r>
            <w:r w:rsidR="00804712">
              <w:rPr>
                <w:i/>
                <w:sz w:val="28"/>
                <w:szCs w:val="28"/>
              </w:rPr>
              <w:t>19</w:t>
            </w:r>
            <w:r>
              <w:rPr>
                <w:i/>
                <w:sz w:val="28"/>
                <w:szCs w:val="28"/>
              </w:rPr>
              <w:t xml:space="preserve">  </w:t>
            </w:r>
            <w:r w:rsidRPr="0051063E">
              <w:rPr>
                <w:i/>
                <w:sz w:val="28"/>
                <w:szCs w:val="28"/>
              </w:rPr>
              <w:t xml:space="preserve">tháng </w:t>
            </w:r>
            <w:r w:rsidR="00572C48">
              <w:rPr>
                <w:i/>
                <w:sz w:val="28"/>
                <w:szCs w:val="28"/>
              </w:rPr>
              <w:t>01</w:t>
            </w:r>
            <w:r w:rsidRPr="0051063E">
              <w:rPr>
                <w:i/>
                <w:sz w:val="28"/>
                <w:szCs w:val="28"/>
              </w:rPr>
              <w:t xml:space="preserve"> năm 202</w:t>
            </w:r>
            <w:r w:rsidR="00572C48">
              <w:rPr>
                <w:i/>
                <w:sz w:val="28"/>
                <w:szCs w:val="28"/>
              </w:rPr>
              <w:t>6</w:t>
            </w:r>
          </w:p>
        </w:tc>
      </w:tr>
    </w:tbl>
    <w:p w14:paraId="0F64DB5F" w14:textId="77777777" w:rsidR="00207CFB" w:rsidRDefault="00207CFB" w:rsidP="00193EE2">
      <w:pPr>
        <w:spacing w:after="0"/>
        <w:jc w:val="center"/>
        <w:rPr>
          <w:b/>
          <w:sz w:val="28"/>
          <w:szCs w:val="28"/>
        </w:rPr>
      </w:pPr>
    </w:p>
    <w:p w14:paraId="5484678B" w14:textId="77777777" w:rsidR="00BF369D" w:rsidRPr="00BF369D" w:rsidRDefault="00BF369D" w:rsidP="00BF369D">
      <w:pPr>
        <w:spacing w:after="0"/>
        <w:ind w:firstLine="720"/>
        <w:jc w:val="center"/>
        <w:rPr>
          <w:b/>
          <w:bCs/>
          <w:sz w:val="28"/>
          <w:szCs w:val="28"/>
        </w:rPr>
      </w:pPr>
      <w:bookmarkStart w:id="1" w:name="_Hlk213160745"/>
      <w:r w:rsidRPr="00BF369D">
        <w:rPr>
          <w:b/>
          <w:bCs/>
          <w:sz w:val="28"/>
          <w:szCs w:val="28"/>
        </w:rPr>
        <w:t>KẾ HOẠCH</w:t>
      </w:r>
    </w:p>
    <w:bookmarkEnd w:id="1"/>
    <w:p w14:paraId="76852A1E" w14:textId="2D93043E" w:rsidR="00BF369D" w:rsidRDefault="00572C48" w:rsidP="00BF369D">
      <w:pPr>
        <w:spacing w:after="0"/>
        <w:ind w:firstLine="720"/>
        <w:jc w:val="center"/>
        <w:rPr>
          <w:b/>
          <w:bCs/>
          <w:sz w:val="28"/>
          <w:szCs w:val="28"/>
        </w:rPr>
      </w:pPr>
      <w:r>
        <w:rPr>
          <w:b/>
          <w:bCs/>
          <w:sz w:val="28"/>
          <w:szCs w:val="28"/>
        </w:rPr>
        <w:t>Thông tin, tuyên truyền về giáo dục và đào tạo năm 2026</w:t>
      </w:r>
    </w:p>
    <w:p w14:paraId="1E3D0A96" w14:textId="77777777" w:rsidR="00BF369D" w:rsidRPr="00BF369D" w:rsidRDefault="00BF369D" w:rsidP="00BF369D">
      <w:pPr>
        <w:spacing w:after="0"/>
        <w:ind w:firstLine="720"/>
        <w:jc w:val="center"/>
        <w:rPr>
          <w:b/>
          <w:bCs/>
          <w:sz w:val="28"/>
          <w:szCs w:val="28"/>
        </w:rPr>
      </w:pPr>
    </w:p>
    <w:p w14:paraId="3CEFFEBC" w14:textId="7C3DDD72" w:rsidR="00572C48" w:rsidRDefault="00001E36" w:rsidP="00001E36">
      <w:pPr>
        <w:spacing w:before="120" w:after="0"/>
        <w:ind w:firstLine="360"/>
        <w:jc w:val="both"/>
        <w:rPr>
          <w:sz w:val="28"/>
          <w:szCs w:val="28"/>
        </w:rPr>
      </w:pPr>
      <w:r>
        <w:rPr>
          <w:sz w:val="28"/>
          <w:szCs w:val="28"/>
        </w:rPr>
        <w:t xml:space="preserve">Căn cứ </w:t>
      </w:r>
      <w:r w:rsidR="00572C48" w:rsidRPr="00572C48">
        <w:rPr>
          <w:sz w:val="28"/>
          <w:szCs w:val="28"/>
        </w:rPr>
        <w:t xml:space="preserve">Kế hoạch </w:t>
      </w:r>
      <w:r>
        <w:rPr>
          <w:sz w:val="28"/>
          <w:szCs w:val="28"/>
        </w:rPr>
        <w:t xml:space="preserve">số 67/KH-SGDĐT ngày 08/1/2026 về </w:t>
      </w:r>
      <w:r w:rsidR="00572C48" w:rsidRPr="00572C48">
        <w:rPr>
          <w:sz w:val="28"/>
          <w:szCs w:val="28"/>
        </w:rPr>
        <w:t>thông tin, tuyên truyền về giáo dục và đào tạo năm 2026 của Sở Giáo dục và Đào tạo tỉnh Điện Biên.</w:t>
      </w:r>
    </w:p>
    <w:p w14:paraId="07396D2B" w14:textId="2DF7A917" w:rsidR="00001E36" w:rsidRPr="00572C48" w:rsidRDefault="00001E36" w:rsidP="00001E36">
      <w:pPr>
        <w:spacing w:before="120" w:after="0"/>
        <w:ind w:firstLine="360"/>
        <w:jc w:val="both"/>
        <w:rPr>
          <w:sz w:val="28"/>
          <w:szCs w:val="28"/>
        </w:rPr>
      </w:pPr>
      <w:r>
        <w:rPr>
          <w:sz w:val="28"/>
          <w:szCs w:val="28"/>
        </w:rPr>
        <w:t>Trường PTDTBT THCS Mường Nhà</w:t>
      </w:r>
      <w:r w:rsidRPr="00001E36">
        <w:rPr>
          <w:sz w:val="28"/>
          <w:szCs w:val="28"/>
        </w:rPr>
        <w:t xml:space="preserve"> ban hành Kế hoạch thông tin, tuyên truyền về giáo dục và đào tạo năm 2026, cụ thể như sau:</w:t>
      </w:r>
    </w:p>
    <w:p w14:paraId="1667A832" w14:textId="111E9B5B" w:rsidR="00572C48" w:rsidRPr="00572C48" w:rsidRDefault="00572C48" w:rsidP="00572C48">
      <w:pPr>
        <w:spacing w:before="120" w:after="0"/>
        <w:ind w:firstLine="720"/>
        <w:jc w:val="both"/>
        <w:rPr>
          <w:b/>
          <w:bCs/>
          <w:sz w:val="28"/>
          <w:szCs w:val="28"/>
        </w:rPr>
      </w:pPr>
      <w:r w:rsidRPr="00572C48">
        <w:rPr>
          <w:b/>
          <w:bCs/>
          <w:sz w:val="28"/>
          <w:szCs w:val="28"/>
        </w:rPr>
        <w:t>I. MỤC ĐÍCH, YÊU CẦU</w:t>
      </w:r>
    </w:p>
    <w:p w14:paraId="21AC3CDD" w14:textId="77777777" w:rsidR="00572C48" w:rsidRPr="00572C48" w:rsidRDefault="00572C48" w:rsidP="00572C48">
      <w:pPr>
        <w:spacing w:before="120" w:after="0"/>
        <w:ind w:firstLine="720"/>
        <w:jc w:val="both"/>
        <w:rPr>
          <w:b/>
          <w:bCs/>
          <w:sz w:val="28"/>
          <w:szCs w:val="28"/>
        </w:rPr>
      </w:pPr>
      <w:r w:rsidRPr="00572C48">
        <w:rPr>
          <w:b/>
          <w:bCs/>
          <w:sz w:val="28"/>
          <w:szCs w:val="28"/>
        </w:rPr>
        <w:t>1. Mục đích</w:t>
      </w:r>
    </w:p>
    <w:p w14:paraId="67A7B4B0" w14:textId="77777777" w:rsidR="00572C48" w:rsidRPr="00572C48" w:rsidRDefault="00572C48" w:rsidP="00001E36">
      <w:pPr>
        <w:spacing w:before="120" w:after="0"/>
        <w:ind w:firstLine="360"/>
        <w:jc w:val="both"/>
        <w:rPr>
          <w:sz w:val="28"/>
          <w:szCs w:val="28"/>
        </w:rPr>
      </w:pPr>
      <w:r w:rsidRPr="00572C48">
        <w:rPr>
          <w:sz w:val="28"/>
          <w:szCs w:val="28"/>
        </w:rPr>
        <w:t>Chủ động cung cấp thông tin kịp thời, đầy đủ, chính xác về chủ trương, chính sách, hoạt động giáo dục của ngành và của nhà trường tới cán bộ, giáo viên, nhân viên, học sinh, cha mẹ học sinh và cộng đồng.</w:t>
      </w:r>
    </w:p>
    <w:p w14:paraId="27CBABF1" w14:textId="77777777" w:rsidR="00572C48" w:rsidRPr="00572C48" w:rsidRDefault="00572C48" w:rsidP="00001E36">
      <w:pPr>
        <w:spacing w:before="120" w:after="0"/>
        <w:ind w:firstLine="360"/>
        <w:jc w:val="both"/>
        <w:rPr>
          <w:sz w:val="28"/>
          <w:szCs w:val="28"/>
        </w:rPr>
      </w:pPr>
      <w:r w:rsidRPr="00572C48">
        <w:rPr>
          <w:sz w:val="28"/>
          <w:szCs w:val="28"/>
        </w:rPr>
        <w:t>Nâng cao nhận thức về vai trò, vị trí của giáo dục vùng đồng bào dân tộc thiểu số, vùng biên giới; tạo sự đồng thuận xã hội đối với các hoạt động giáo dục của nhà trường.</w:t>
      </w:r>
    </w:p>
    <w:p w14:paraId="4B8FF486" w14:textId="77777777" w:rsidR="00572C48" w:rsidRPr="00572C48" w:rsidRDefault="00572C48" w:rsidP="00001E36">
      <w:pPr>
        <w:spacing w:before="120" w:after="0"/>
        <w:ind w:firstLine="360"/>
        <w:jc w:val="both"/>
        <w:rPr>
          <w:sz w:val="28"/>
          <w:szCs w:val="28"/>
        </w:rPr>
      </w:pPr>
      <w:r w:rsidRPr="00572C48">
        <w:rPr>
          <w:sz w:val="28"/>
          <w:szCs w:val="28"/>
        </w:rPr>
        <w:t>Góp phần xây dựng hình ảnh, uy tín của Trường PTDTBT THCS Mường Nhà; lan tỏa các mô hình hay, gương điển hình tiên tiến trong dạy và học.</w:t>
      </w:r>
    </w:p>
    <w:p w14:paraId="6CA48674" w14:textId="77777777" w:rsidR="00572C48" w:rsidRPr="00572C48" w:rsidRDefault="00572C48" w:rsidP="00572C48">
      <w:pPr>
        <w:spacing w:before="120" w:after="0"/>
        <w:ind w:firstLine="720"/>
        <w:jc w:val="both"/>
        <w:rPr>
          <w:b/>
          <w:bCs/>
          <w:sz w:val="28"/>
          <w:szCs w:val="28"/>
        </w:rPr>
      </w:pPr>
      <w:r w:rsidRPr="00572C48">
        <w:rPr>
          <w:b/>
          <w:bCs/>
          <w:sz w:val="28"/>
          <w:szCs w:val="28"/>
        </w:rPr>
        <w:t>2. Yêu cầu</w:t>
      </w:r>
    </w:p>
    <w:p w14:paraId="7EC6FECE" w14:textId="77777777" w:rsidR="00572C48" w:rsidRPr="00572C48" w:rsidRDefault="00572C48" w:rsidP="00001E36">
      <w:pPr>
        <w:spacing w:before="120" w:after="0"/>
        <w:ind w:firstLine="360"/>
        <w:jc w:val="both"/>
        <w:rPr>
          <w:sz w:val="28"/>
          <w:szCs w:val="28"/>
        </w:rPr>
      </w:pPr>
      <w:r w:rsidRPr="00572C48">
        <w:rPr>
          <w:sz w:val="28"/>
          <w:szCs w:val="28"/>
        </w:rPr>
        <w:t>Công tác thông tin, tuyên truyền phải chủ động, thường xuyên, có trọng tâm, trọng điểm; bám sát chỉ đạo của Sở GD&amp;ĐT.</w:t>
      </w:r>
    </w:p>
    <w:p w14:paraId="09066E70" w14:textId="77777777" w:rsidR="00001E36" w:rsidRDefault="00572C48" w:rsidP="00001E36">
      <w:pPr>
        <w:spacing w:before="120" w:after="0"/>
        <w:ind w:firstLine="360"/>
        <w:jc w:val="both"/>
        <w:rPr>
          <w:sz w:val="28"/>
          <w:szCs w:val="28"/>
        </w:rPr>
      </w:pPr>
      <w:r w:rsidRPr="00572C48">
        <w:rPr>
          <w:sz w:val="28"/>
          <w:szCs w:val="28"/>
        </w:rPr>
        <w:t>Nội dung tuyên truyền chính xác, phù hợp với điều kiện thực tế nhà trường và đặc thù học sinh dân tộc thiểu số.</w:t>
      </w:r>
    </w:p>
    <w:p w14:paraId="747F6F7F" w14:textId="0CE00402" w:rsidR="00572C48" w:rsidRPr="00572C48" w:rsidRDefault="00572C48" w:rsidP="00001E36">
      <w:pPr>
        <w:spacing w:before="120" w:after="0"/>
        <w:ind w:firstLine="360"/>
        <w:jc w:val="both"/>
        <w:rPr>
          <w:sz w:val="28"/>
          <w:szCs w:val="28"/>
        </w:rPr>
      </w:pPr>
      <w:r w:rsidRPr="00572C48">
        <w:rPr>
          <w:sz w:val="28"/>
          <w:szCs w:val="28"/>
        </w:rPr>
        <w:t>Kết hợp linh hoạt giữa truyền thông trực tiếp và truyền thông trên nền tảng số; đảm bảo đúng quy định về phát ngôn và cung cấp thông tin.</w:t>
      </w:r>
    </w:p>
    <w:p w14:paraId="57E547A2" w14:textId="77777777" w:rsidR="00572C48" w:rsidRPr="00572C48" w:rsidRDefault="00572C48" w:rsidP="00572C48">
      <w:pPr>
        <w:spacing w:before="120" w:after="0"/>
        <w:ind w:firstLine="720"/>
        <w:jc w:val="both"/>
        <w:rPr>
          <w:b/>
          <w:bCs/>
          <w:sz w:val="28"/>
          <w:szCs w:val="28"/>
        </w:rPr>
      </w:pPr>
      <w:r w:rsidRPr="00572C48">
        <w:rPr>
          <w:b/>
          <w:bCs/>
          <w:sz w:val="28"/>
          <w:szCs w:val="28"/>
        </w:rPr>
        <w:t>III. NỘI DUNG THÔNG TIN, TUYÊN TRUYỀN</w:t>
      </w:r>
    </w:p>
    <w:p w14:paraId="11F9EC4B" w14:textId="21ED0EF7" w:rsidR="00572C48" w:rsidRPr="00612556" w:rsidRDefault="00612556" w:rsidP="00612556">
      <w:pPr>
        <w:spacing w:before="120" w:after="0"/>
        <w:ind w:firstLine="360"/>
        <w:jc w:val="both"/>
        <w:rPr>
          <w:sz w:val="28"/>
          <w:szCs w:val="28"/>
        </w:rPr>
      </w:pPr>
      <w:r>
        <w:rPr>
          <w:sz w:val="28"/>
          <w:szCs w:val="28"/>
        </w:rPr>
        <w:t xml:space="preserve"> </w:t>
      </w:r>
      <w:r w:rsidRPr="00612556">
        <w:rPr>
          <w:b/>
          <w:bCs/>
          <w:sz w:val="28"/>
          <w:szCs w:val="28"/>
        </w:rPr>
        <w:t>1</w:t>
      </w:r>
      <w:r>
        <w:rPr>
          <w:sz w:val="28"/>
          <w:szCs w:val="28"/>
        </w:rPr>
        <w:t xml:space="preserve">. </w:t>
      </w:r>
      <w:r w:rsidR="00572C48" w:rsidRPr="00612556">
        <w:rPr>
          <w:sz w:val="28"/>
          <w:szCs w:val="28"/>
        </w:rPr>
        <w:t>Tuyên truyền các chủ trương của Đảng, chính sách, pháp luật của Nhà nước và của ngành GD&amp;ĐT về giáo dục và đào tạo.</w:t>
      </w:r>
    </w:p>
    <w:p w14:paraId="3BEAB5F0" w14:textId="79E04C97" w:rsidR="00572C48" w:rsidRPr="00612556" w:rsidRDefault="00612556" w:rsidP="00612556">
      <w:pPr>
        <w:spacing w:before="120" w:after="0"/>
        <w:ind w:firstLine="360"/>
        <w:jc w:val="both"/>
        <w:rPr>
          <w:sz w:val="28"/>
          <w:szCs w:val="28"/>
        </w:rPr>
      </w:pPr>
      <w:r>
        <w:rPr>
          <w:sz w:val="28"/>
          <w:szCs w:val="28"/>
        </w:rPr>
        <w:lastRenderedPageBreak/>
        <w:t xml:space="preserve"> </w:t>
      </w:r>
      <w:r w:rsidRPr="00612556">
        <w:rPr>
          <w:b/>
          <w:bCs/>
          <w:sz w:val="28"/>
          <w:szCs w:val="28"/>
        </w:rPr>
        <w:t>2.</w:t>
      </w:r>
      <w:r>
        <w:rPr>
          <w:sz w:val="28"/>
          <w:szCs w:val="28"/>
        </w:rPr>
        <w:t xml:space="preserve"> </w:t>
      </w:r>
      <w:r w:rsidR="00572C48" w:rsidRPr="00612556">
        <w:rPr>
          <w:sz w:val="28"/>
          <w:szCs w:val="28"/>
        </w:rPr>
        <w:t>Tuyên truyền việc thực hiện Chương trình Giáo dục phổ thông 2018; đổi mới phương pháp dạy học, kiểm tra đánh giá ở cấp THCS.</w:t>
      </w:r>
    </w:p>
    <w:p w14:paraId="365296F9" w14:textId="148D75D1" w:rsidR="00572C48" w:rsidRPr="00572C48" w:rsidRDefault="00612556" w:rsidP="00612556">
      <w:pPr>
        <w:spacing w:before="120" w:after="0"/>
        <w:ind w:firstLine="360"/>
        <w:jc w:val="both"/>
        <w:rPr>
          <w:sz w:val="28"/>
          <w:szCs w:val="28"/>
        </w:rPr>
      </w:pPr>
      <w:r w:rsidRPr="00612556">
        <w:rPr>
          <w:b/>
          <w:bCs/>
          <w:sz w:val="28"/>
          <w:szCs w:val="28"/>
        </w:rPr>
        <w:t xml:space="preserve"> 3.</w:t>
      </w:r>
      <w:r>
        <w:rPr>
          <w:sz w:val="28"/>
          <w:szCs w:val="28"/>
        </w:rPr>
        <w:t xml:space="preserve"> </w:t>
      </w:r>
      <w:r w:rsidR="00572C48" w:rsidRPr="00572C48">
        <w:rPr>
          <w:sz w:val="28"/>
          <w:szCs w:val="28"/>
        </w:rPr>
        <w:t>Thông tin về các hoạt động dạy học, giáo dục toàn diện; giáo dục đạo đức, kỹ năng sống, hướng nghiệp cho học sinh.</w:t>
      </w:r>
    </w:p>
    <w:p w14:paraId="19769FAF" w14:textId="61D97D1D" w:rsidR="00572C48" w:rsidRPr="00572C48" w:rsidRDefault="00612556" w:rsidP="00001E36">
      <w:pPr>
        <w:spacing w:before="120" w:after="0"/>
        <w:ind w:firstLine="360"/>
        <w:jc w:val="both"/>
        <w:rPr>
          <w:sz w:val="28"/>
          <w:szCs w:val="28"/>
        </w:rPr>
      </w:pPr>
      <w:r>
        <w:rPr>
          <w:sz w:val="28"/>
          <w:szCs w:val="28"/>
        </w:rPr>
        <w:t xml:space="preserve"> </w:t>
      </w:r>
      <w:r w:rsidRPr="00612556">
        <w:rPr>
          <w:b/>
          <w:bCs/>
          <w:sz w:val="28"/>
          <w:szCs w:val="28"/>
        </w:rPr>
        <w:t>4</w:t>
      </w:r>
      <w:r>
        <w:rPr>
          <w:sz w:val="28"/>
          <w:szCs w:val="28"/>
        </w:rPr>
        <w:t xml:space="preserve">. </w:t>
      </w:r>
      <w:r w:rsidR="00572C48" w:rsidRPr="00572C48">
        <w:rPr>
          <w:sz w:val="28"/>
          <w:szCs w:val="28"/>
        </w:rPr>
        <w:t>Tuyên truyền công tác giáo dục vùng đồng bào dân tộc thiểu số, giáo dục bán trú; các chính sách hỗ trợ học sinh.</w:t>
      </w:r>
    </w:p>
    <w:p w14:paraId="76D8AC27" w14:textId="2625DFCC" w:rsidR="00572C48" w:rsidRPr="00572C48" w:rsidRDefault="00612556" w:rsidP="00001E36">
      <w:pPr>
        <w:spacing w:before="120" w:after="0"/>
        <w:ind w:firstLine="360"/>
        <w:jc w:val="both"/>
        <w:rPr>
          <w:sz w:val="28"/>
          <w:szCs w:val="28"/>
        </w:rPr>
      </w:pPr>
      <w:r>
        <w:rPr>
          <w:sz w:val="28"/>
          <w:szCs w:val="28"/>
        </w:rPr>
        <w:t xml:space="preserve"> </w:t>
      </w:r>
      <w:r w:rsidRPr="00612556">
        <w:rPr>
          <w:b/>
          <w:bCs/>
          <w:sz w:val="28"/>
          <w:szCs w:val="28"/>
        </w:rPr>
        <w:t>5</w:t>
      </w:r>
      <w:r>
        <w:rPr>
          <w:sz w:val="28"/>
          <w:szCs w:val="28"/>
        </w:rPr>
        <w:t xml:space="preserve">. </w:t>
      </w:r>
      <w:r w:rsidR="00572C48" w:rsidRPr="00572C48">
        <w:rPr>
          <w:sz w:val="28"/>
          <w:szCs w:val="28"/>
        </w:rPr>
        <w:t>Tuyên truyền chuyển đổi số trong quản lý và dạy học; ứng dụng CNTT, sử dụng học bạ điện tử, học liệu số.</w:t>
      </w:r>
    </w:p>
    <w:p w14:paraId="71513B1E" w14:textId="35803A3A" w:rsidR="00572C48" w:rsidRPr="00572C48" w:rsidRDefault="00612556" w:rsidP="00001E36">
      <w:pPr>
        <w:spacing w:before="120" w:after="0"/>
        <w:ind w:firstLine="360"/>
        <w:jc w:val="both"/>
        <w:rPr>
          <w:sz w:val="28"/>
          <w:szCs w:val="28"/>
        </w:rPr>
      </w:pPr>
      <w:r>
        <w:rPr>
          <w:sz w:val="28"/>
          <w:szCs w:val="28"/>
        </w:rPr>
        <w:t xml:space="preserve"> </w:t>
      </w:r>
      <w:r w:rsidRPr="00612556">
        <w:rPr>
          <w:b/>
          <w:bCs/>
          <w:sz w:val="28"/>
          <w:szCs w:val="28"/>
        </w:rPr>
        <w:t>6</w:t>
      </w:r>
      <w:r>
        <w:rPr>
          <w:sz w:val="28"/>
          <w:szCs w:val="28"/>
        </w:rPr>
        <w:t xml:space="preserve">. </w:t>
      </w:r>
      <w:r w:rsidR="00572C48" w:rsidRPr="00572C48">
        <w:rPr>
          <w:sz w:val="28"/>
          <w:szCs w:val="28"/>
        </w:rPr>
        <w:t>Giới thiệu các phong trào thi đua, gương người tốt – việc tốt, giáo viên và học sinh tiêu biểu của nhà trường.</w:t>
      </w:r>
    </w:p>
    <w:p w14:paraId="5455DDEA" w14:textId="1635315F" w:rsidR="00572C48" w:rsidRPr="00572C48" w:rsidRDefault="00612556" w:rsidP="00001E36">
      <w:pPr>
        <w:spacing w:before="120" w:after="0"/>
        <w:ind w:firstLine="360"/>
        <w:jc w:val="both"/>
        <w:rPr>
          <w:sz w:val="28"/>
          <w:szCs w:val="28"/>
        </w:rPr>
      </w:pPr>
      <w:r>
        <w:rPr>
          <w:sz w:val="28"/>
          <w:szCs w:val="28"/>
        </w:rPr>
        <w:t xml:space="preserve"> </w:t>
      </w:r>
      <w:r w:rsidRPr="00612556">
        <w:rPr>
          <w:b/>
          <w:bCs/>
          <w:sz w:val="28"/>
          <w:szCs w:val="28"/>
        </w:rPr>
        <w:t>7.</w:t>
      </w:r>
      <w:r>
        <w:rPr>
          <w:sz w:val="28"/>
          <w:szCs w:val="28"/>
        </w:rPr>
        <w:t xml:space="preserve"> </w:t>
      </w:r>
      <w:r w:rsidR="00572C48" w:rsidRPr="00572C48">
        <w:rPr>
          <w:sz w:val="28"/>
          <w:szCs w:val="28"/>
        </w:rPr>
        <w:t>Tuyên truyền công tác đảm bảo an toàn trường học; phòng chống bạo lực học đường, tai nạn thương tích, đuối nước, tệ nạn xã hội.</w:t>
      </w:r>
    </w:p>
    <w:p w14:paraId="7D2F4920" w14:textId="02F47AE0" w:rsidR="00572C48" w:rsidRPr="00572C48" w:rsidRDefault="00572C48" w:rsidP="00572C48">
      <w:pPr>
        <w:spacing w:before="120" w:after="0"/>
        <w:ind w:firstLine="720"/>
        <w:jc w:val="both"/>
        <w:rPr>
          <w:b/>
          <w:bCs/>
          <w:sz w:val="28"/>
          <w:szCs w:val="28"/>
        </w:rPr>
      </w:pPr>
      <w:r w:rsidRPr="00572C48">
        <w:rPr>
          <w:b/>
          <w:bCs/>
          <w:sz w:val="28"/>
          <w:szCs w:val="28"/>
        </w:rPr>
        <w:t>I</w:t>
      </w:r>
      <w:r w:rsidR="00001E36">
        <w:rPr>
          <w:b/>
          <w:bCs/>
          <w:sz w:val="28"/>
          <w:szCs w:val="28"/>
        </w:rPr>
        <w:t>II</w:t>
      </w:r>
      <w:r w:rsidRPr="00572C48">
        <w:rPr>
          <w:b/>
          <w:bCs/>
          <w:sz w:val="28"/>
          <w:szCs w:val="28"/>
        </w:rPr>
        <w:t>. HÌNH THỨC, KÊNH THÔNG TIN TUYÊN TRUYỀN</w:t>
      </w:r>
    </w:p>
    <w:p w14:paraId="1A1538C7" w14:textId="658A0116" w:rsidR="00572C48" w:rsidRPr="00572C48" w:rsidRDefault="00572C48" w:rsidP="00001E36">
      <w:pPr>
        <w:spacing w:before="120" w:after="0"/>
        <w:ind w:firstLine="360"/>
        <w:jc w:val="both"/>
        <w:rPr>
          <w:sz w:val="28"/>
          <w:szCs w:val="28"/>
        </w:rPr>
      </w:pPr>
      <w:r w:rsidRPr="00572C48">
        <w:rPr>
          <w:sz w:val="28"/>
          <w:szCs w:val="28"/>
        </w:rPr>
        <w:t>Trang thông tin điện tử/website, bảng tin nhà trường.</w:t>
      </w:r>
    </w:p>
    <w:p w14:paraId="3B2FF05A" w14:textId="77777777" w:rsidR="00572C48" w:rsidRPr="00572C48" w:rsidRDefault="00572C48" w:rsidP="00001E36">
      <w:pPr>
        <w:spacing w:before="120" w:after="0"/>
        <w:ind w:firstLine="360"/>
        <w:jc w:val="both"/>
        <w:rPr>
          <w:sz w:val="28"/>
          <w:szCs w:val="28"/>
        </w:rPr>
      </w:pPr>
      <w:r w:rsidRPr="00572C48">
        <w:rPr>
          <w:sz w:val="28"/>
          <w:szCs w:val="28"/>
        </w:rPr>
        <w:t>Fanpage Facebook của trường và các nhóm truyền thông nội bộ.</w:t>
      </w:r>
    </w:p>
    <w:p w14:paraId="3924802B" w14:textId="77777777" w:rsidR="00572C48" w:rsidRPr="00572C48" w:rsidRDefault="00572C48" w:rsidP="00001E36">
      <w:pPr>
        <w:spacing w:before="120" w:after="0"/>
        <w:ind w:firstLine="360"/>
        <w:jc w:val="both"/>
        <w:rPr>
          <w:sz w:val="28"/>
          <w:szCs w:val="28"/>
        </w:rPr>
      </w:pPr>
      <w:r w:rsidRPr="00572C48">
        <w:rPr>
          <w:sz w:val="28"/>
          <w:szCs w:val="28"/>
        </w:rPr>
        <w:t>Thông qua các buổi sinh hoạt chuyên môn, họp hội đồng, sinh hoạt dưới cờ, họp phụ huynh học sinh.</w:t>
      </w:r>
    </w:p>
    <w:p w14:paraId="4855B26F" w14:textId="7696202F" w:rsidR="00572C48" w:rsidRPr="00572C48" w:rsidRDefault="00572C48" w:rsidP="00001E36">
      <w:pPr>
        <w:spacing w:before="120" w:after="0"/>
        <w:ind w:firstLine="360"/>
        <w:jc w:val="both"/>
        <w:rPr>
          <w:sz w:val="28"/>
          <w:szCs w:val="28"/>
        </w:rPr>
      </w:pPr>
      <w:r w:rsidRPr="00572C48">
        <w:rPr>
          <w:sz w:val="28"/>
          <w:szCs w:val="28"/>
        </w:rPr>
        <w:t xml:space="preserve">Phối hợp với Phòng </w:t>
      </w:r>
      <w:r w:rsidR="00612556">
        <w:rPr>
          <w:sz w:val="28"/>
          <w:szCs w:val="28"/>
        </w:rPr>
        <w:t>VHXH</w:t>
      </w:r>
      <w:r w:rsidRPr="00572C48">
        <w:rPr>
          <w:sz w:val="28"/>
          <w:szCs w:val="28"/>
        </w:rPr>
        <w:t>, UBND xã, các cơ quan truyền thông địa phương để đưa tin về hoạt động nổi bật của nhà trường.</w:t>
      </w:r>
    </w:p>
    <w:p w14:paraId="1AAB2ABD" w14:textId="781A8ADC" w:rsidR="00572C48" w:rsidRPr="00572C48" w:rsidRDefault="00001E36" w:rsidP="00572C48">
      <w:pPr>
        <w:spacing w:before="120" w:after="0"/>
        <w:ind w:firstLine="720"/>
        <w:jc w:val="both"/>
        <w:rPr>
          <w:b/>
          <w:bCs/>
          <w:sz w:val="28"/>
          <w:szCs w:val="28"/>
        </w:rPr>
      </w:pPr>
      <w:r>
        <w:rPr>
          <w:b/>
          <w:bCs/>
          <w:sz w:val="28"/>
          <w:szCs w:val="28"/>
        </w:rPr>
        <w:t>I</w:t>
      </w:r>
      <w:r w:rsidR="00572C48" w:rsidRPr="00572C48">
        <w:rPr>
          <w:b/>
          <w:bCs/>
          <w:sz w:val="28"/>
          <w:szCs w:val="28"/>
        </w:rPr>
        <w:t>V. TỔ CHỨC THỰC HIỆN</w:t>
      </w:r>
    </w:p>
    <w:p w14:paraId="3393430B" w14:textId="77777777" w:rsidR="00572C48" w:rsidRPr="00572C48" w:rsidRDefault="00572C48" w:rsidP="00572C48">
      <w:pPr>
        <w:spacing w:before="120" w:after="0"/>
        <w:ind w:firstLine="720"/>
        <w:jc w:val="both"/>
        <w:rPr>
          <w:b/>
          <w:bCs/>
          <w:sz w:val="28"/>
          <w:szCs w:val="28"/>
        </w:rPr>
      </w:pPr>
      <w:r w:rsidRPr="00572C48">
        <w:rPr>
          <w:b/>
          <w:bCs/>
          <w:sz w:val="28"/>
          <w:szCs w:val="28"/>
        </w:rPr>
        <w:t>1. Ban Giám hiệu</w:t>
      </w:r>
    </w:p>
    <w:p w14:paraId="337FC12F" w14:textId="77777777" w:rsidR="00572C48" w:rsidRPr="00572C48" w:rsidRDefault="00572C48" w:rsidP="00001E36">
      <w:pPr>
        <w:spacing w:before="120" w:after="0"/>
        <w:ind w:firstLine="360"/>
        <w:jc w:val="both"/>
        <w:rPr>
          <w:sz w:val="28"/>
          <w:szCs w:val="28"/>
        </w:rPr>
      </w:pPr>
      <w:r w:rsidRPr="00572C48">
        <w:rPr>
          <w:sz w:val="28"/>
          <w:szCs w:val="28"/>
        </w:rPr>
        <w:t>Chỉ đạo chung, chịu trách nhiệm về nội dung, định hướng thông tin, tuyên truyền của nhà trường.</w:t>
      </w:r>
    </w:p>
    <w:p w14:paraId="4722E6CA" w14:textId="77777777" w:rsidR="00572C48" w:rsidRPr="00572C48" w:rsidRDefault="00572C48" w:rsidP="00001E36">
      <w:pPr>
        <w:spacing w:before="120" w:after="0"/>
        <w:ind w:firstLine="360"/>
        <w:jc w:val="both"/>
        <w:rPr>
          <w:sz w:val="28"/>
          <w:szCs w:val="28"/>
        </w:rPr>
      </w:pPr>
      <w:r w:rsidRPr="00572C48">
        <w:rPr>
          <w:sz w:val="28"/>
          <w:szCs w:val="28"/>
        </w:rPr>
        <w:t>Phân công cán bộ, giáo viên phụ trách công tác truyền thông.</w:t>
      </w:r>
    </w:p>
    <w:p w14:paraId="20FCAE7F" w14:textId="77777777" w:rsidR="00572C48" w:rsidRPr="00572C48" w:rsidRDefault="00572C48" w:rsidP="00572C48">
      <w:pPr>
        <w:spacing w:before="120" w:after="0"/>
        <w:ind w:firstLine="720"/>
        <w:jc w:val="both"/>
        <w:rPr>
          <w:b/>
          <w:bCs/>
          <w:sz w:val="28"/>
          <w:szCs w:val="28"/>
        </w:rPr>
      </w:pPr>
      <w:r w:rsidRPr="00572C48">
        <w:rPr>
          <w:b/>
          <w:bCs/>
          <w:sz w:val="28"/>
          <w:szCs w:val="28"/>
        </w:rPr>
        <w:t>2. Tổ chuyên môn, giáo viên, nhân viên</w:t>
      </w:r>
    </w:p>
    <w:p w14:paraId="18BF132F" w14:textId="77777777" w:rsidR="00572C48" w:rsidRPr="00572C48" w:rsidRDefault="00572C48" w:rsidP="00001E36">
      <w:pPr>
        <w:spacing w:before="120" w:after="0"/>
        <w:ind w:firstLine="360"/>
        <w:jc w:val="both"/>
        <w:rPr>
          <w:sz w:val="28"/>
          <w:szCs w:val="28"/>
        </w:rPr>
      </w:pPr>
      <w:r w:rsidRPr="00572C48">
        <w:rPr>
          <w:sz w:val="28"/>
          <w:szCs w:val="28"/>
        </w:rPr>
        <w:t>Chủ động cung cấp thông tin, hình ảnh, bài viết về các hoạt động giáo dục của tổ, lớp.</w:t>
      </w:r>
    </w:p>
    <w:p w14:paraId="754FABC4" w14:textId="77777777" w:rsidR="00572C48" w:rsidRPr="00572C48" w:rsidRDefault="00572C48" w:rsidP="00001E36">
      <w:pPr>
        <w:spacing w:before="120" w:after="0"/>
        <w:ind w:firstLine="360"/>
        <w:jc w:val="both"/>
        <w:rPr>
          <w:sz w:val="28"/>
          <w:szCs w:val="28"/>
        </w:rPr>
      </w:pPr>
      <w:r w:rsidRPr="00572C48">
        <w:rPr>
          <w:sz w:val="28"/>
          <w:szCs w:val="28"/>
        </w:rPr>
        <w:t>Phối hợp thực hiện các nội dung tuyên truyền theo kế hoạch.</w:t>
      </w:r>
    </w:p>
    <w:p w14:paraId="0C7D792A" w14:textId="77777777" w:rsidR="00572C48" w:rsidRPr="00572C48" w:rsidRDefault="00572C48" w:rsidP="00572C48">
      <w:pPr>
        <w:spacing w:before="120" w:after="0"/>
        <w:ind w:firstLine="720"/>
        <w:jc w:val="both"/>
        <w:rPr>
          <w:b/>
          <w:bCs/>
          <w:sz w:val="28"/>
          <w:szCs w:val="28"/>
        </w:rPr>
      </w:pPr>
      <w:r w:rsidRPr="00572C48">
        <w:rPr>
          <w:b/>
          <w:bCs/>
          <w:sz w:val="28"/>
          <w:szCs w:val="28"/>
        </w:rPr>
        <w:t>3. Đoàn – Đội, các tổ chức trong nhà trường</w:t>
      </w:r>
    </w:p>
    <w:p w14:paraId="449DF695" w14:textId="77777777" w:rsidR="00572C48" w:rsidRPr="00572C48" w:rsidRDefault="00572C48" w:rsidP="00001E36">
      <w:pPr>
        <w:spacing w:before="120" w:after="0"/>
        <w:ind w:firstLine="720"/>
        <w:jc w:val="both"/>
        <w:rPr>
          <w:sz w:val="28"/>
          <w:szCs w:val="28"/>
        </w:rPr>
      </w:pPr>
      <w:r w:rsidRPr="00572C48">
        <w:rPr>
          <w:sz w:val="28"/>
          <w:szCs w:val="28"/>
        </w:rPr>
        <w:t>Tổ chức và tuyên truyền các phong trào thi đua, hoạt động ngoại khóa, giáo dục kỹ năng sống cho học sinh.</w:t>
      </w:r>
    </w:p>
    <w:p w14:paraId="7C87706C" w14:textId="77777777" w:rsidR="00377153" w:rsidRDefault="00377153" w:rsidP="00572C48">
      <w:pPr>
        <w:spacing w:before="120" w:after="0"/>
        <w:ind w:firstLine="720"/>
        <w:jc w:val="both"/>
        <w:rPr>
          <w:b/>
          <w:bCs/>
          <w:sz w:val="28"/>
          <w:szCs w:val="28"/>
        </w:rPr>
      </w:pPr>
    </w:p>
    <w:p w14:paraId="5B032D1A" w14:textId="30D87EDB" w:rsidR="00572C48" w:rsidRPr="00572C48" w:rsidRDefault="00572C48" w:rsidP="00572C48">
      <w:pPr>
        <w:spacing w:before="120" w:after="0"/>
        <w:ind w:firstLine="720"/>
        <w:jc w:val="both"/>
        <w:rPr>
          <w:b/>
          <w:bCs/>
          <w:sz w:val="28"/>
          <w:szCs w:val="28"/>
        </w:rPr>
      </w:pPr>
      <w:r w:rsidRPr="00572C48">
        <w:rPr>
          <w:b/>
          <w:bCs/>
          <w:sz w:val="28"/>
          <w:szCs w:val="28"/>
        </w:rPr>
        <w:lastRenderedPageBreak/>
        <w:t>V. KINH PHÍ THỰC HIỆN</w:t>
      </w:r>
    </w:p>
    <w:p w14:paraId="23E62D44" w14:textId="77777777" w:rsidR="00572C48" w:rsidRPr="00572C48" w:rsidRDefault="00572C48" w:rsidP="00804CDC">
      <w:pPr>
        <w:spacing w:before="120" w:after="0"/>
        <w:ind w:firstLine="720"/>
        <w:jc w:val="both"/>
        <w:rPr>
          <w:sz w:val="28"/>
          <w:szCs w:val="28"/>
        </w:rPr>
      </w:pPr>
      <w:r w:rsidRPr="00572C48">
        <w:rPr>
          <w:sz w:val="28"/>
          <w:szCs w:val="28"/>
        </w:rPr>
        <w:t>Kinh phí thực hiện công tác thông tin, tuyên truyền được sử dụng từ nguồn ngân sách nhà trường và các nguồn hợp pháp khác, đảm bảo tiết kiệm, hiệu quả, đúng quy định.</w:t>
      </w:r>
    </w:p>
    <w:p w14:paraId="506355FB" w14:textId="5F108060" w:rsidR="00572C48" w:rsidRPr="00572C48" w:rsidRDefault="00572C48" w:rsidP="00572C48">
      <w:pPr>
        <w:spacing w:before="120" w:after="0"/>
        <w:ind w:firstLine="720"/>
        <w:jc w:val="both"/>
        <w:rPr>
          <w:b/>
          <w:bCs/>
          <w:sz w:val="28"/>
          <w:szCs w:val="28"/>
        </w:rPr>
      </w:pPr>
      <w:r w:rsidRPr="00572C48">
        <w:rPr>
          <w:b/>
          <w:bCs/>
          <w:sz w:val="28"/>
          <w:szCs w:val="28"/>
        </w:rPr>
        <w:t>VI. CHẾ ĐỘ BÁO CÁO</w:t>
      </w:r>
    </w:p>
    <w:p w14:paraId="0DE65494" w14:textId="0AB9A636" w:rsidR="00572C48" w:rsidRPr="00572C48" w:rsidRDefault="00572C48" w:rsidP="00804CDC">
      <w:pPr>
        <w:spacing w:before="120" w:after="0"/>
        <w:ind w:firstLine="720"/>
        <w:jc w:val="both"/>
        <w:rPr>
          <w:sz w:val="28"/>
          <w:szCs w:val="28"/>
        </w:rPr>
      </w:pPr>
      <w:r w:rsidRPr="00572C48">
        <w:rPr>
          <w:sz w:val="28"/>
          <w:szCs w:val="28"/>
        </w:rPr>
        <w:t xml:space="preserve">Định kỳ và đột xuất báo cáo kết quả thực hiện công tác thông tin, tuyên truyền theo yêu cầu của Phòng </w:t>
      </w:r>
      <w:r w:rsidR="00804CDC">
        <w:rPr>
          <w:sz w:val="28"/>
          <w:szCs w:val="28"/>
        </w:rPr>
        <w:t>VHXH</w:t>
      </w:r>
      <w:r w:rsidRPr="00572C48">
        <w:rPr>
          <w:sz w:val="28"/>
          <w:szCs w:val="28"/>
        </w:rPr>
        <w:t xml:space="preserve"> và Sở GD&amp;ĐT.</w:t>
      </w:r>
    </w:p>
    <w:p w14:paraId="795AE774" w14:textId="77777777" w:rsidR="00207CFB" w:rsidRPr="00207CFB" w:rsidRDefault="00207CFB" w:rsidP="006B754B">
      <w:pPr>
        <w:spacing w:before="120" w:after="0"/>
        <w:ind w:firstLine="720"/>
        <w:jc w:val="both"/>
        <w:rPr>
          <w:sz w:val="28"/>
          <w:szCs w:val="28"/>
        </w:rPr>
      </w:pPr>
    </w:p>
    <w:tbl>
      <w:tblPr>
        <w:tblW w:w="0" w:type="auto"/>
        <w:tblLook w:val="0000" w:firstRow="0" w:lastRow="0" w:firstColumn="0" w:lastColumn="0" w:noHBand="0" w:noVBand="0"/>
      </w:tblPr>
      <w:tblGrid>
        <w:gridCol w:w="4631"/>
        <w:gridCol w:w="4656"/>
      </w:tblGrid>
      <w:tr w:rsidR="00B44C96" w14:paraId="0B11EAF2" w14:textId="77777777" w:rsidTr="00A8465C">
        <w:tc>
          <w:tcPr>
            <w:tcW w:w="4810" w:type="dxa"/>
          </w:tcPr>
          <w:p w14:paraId="6A221FED" w14:textId="77777777" w:rsidR="00B44C96" w:rsidRPr="003D6B80" w:rsidRDefault="00B44C96" w:rsidP="00207CFB">
            <w:pPr>
              <w:spacing w:line="240" w:lineRule="auto"/>
              <w:rPr>
                <w:b/>
                <w:i/>
                <w:szCs w:val="26"/>
              </w:rPr>
            </w:pPr>
            <w:bookmarkStart w:id="2" w:name="_Hlk213161915"/>
            <w:r w:rsidRPr="003D6B80">
              <w:rPr>
                <w:b/>
                <w:i/>
                <w:szCs w:val="26"/>
              </w:rPr>
              <w:t>Nơi nhận:</w:t>
            </w:r>
          </w:p>
          <w:p w14:paraId="3A2FC521" w14:textId="177B0EDD" w:rsidR="00B44C96" w:rsidRPr="003D6B80" w:rsidRDefault="00B44C96" w:rsidP="00207CFB">
            <w:pPr>
              <w:spacing w:after="0" w:line="240" w:lineRule="auto"/>
              <w:rPr>
                <w:sz w:val="22"/>
              </w:rPr>
            </w:pPr>
            <w:r w:rsidRPr="003D6B80">
              <w:rPr>
                <w:sz w:val="22"/>
              </w:rPr>
              <w:t xml:space="preserve">- </w:t>
            </w:r>
            <w:r w:rsidR="006B754B">
              <w:rPr>
                <w:sz w:val="22"/>
              </w:rPr>
              <w:t>Phòng VH_XH</w:t>
            </w:r>
            <w:r>
              <w:rPr>
                <w:sz w:val="22"/>
              </w:rPr>
              <w:t xml:space="preserve"> xã</w:t>
            </w:r>
            <w:r w:rsidRPr="003D6B80">
              <w:rPr>
                <w:sz w:val="22"/>
              </w:rPr>
              <w:t xml:space="preserve"> (b/c);</w:t>
            </w:r>
          </w:p>
          <w:p w14:paraId="00F4E281" w14:textId="33F3016E" w:rsidR="00B44C96" w:rsidRPr="003D6B80" w:rsidRDefault="00207CFB" w:rsidP="00207CFB">
            <w:pPr>
              <w:spacing w:after="0" w:line="240" w:lineRule="auto"/>
              <w:rPr>
                <w:b/>
                <w:sz w:val="28"/>
                <w:szCs w:val="28"/>
              </w:rPr>
            </w:pPr>
            <w:r w:rsidRPr="00B44C96">
              <w:rPr>
                <w:sz w:val="22"/>
              </w:rPr>
              <w:t>- Các tổ chuyên môn (thực hiện);</w:t>
            </w:r>
            <w:r w:rsidRPr="00B44C96">
              <w:rPr>
                <w:sz w:val="22"/>
              </w:rPr>
              <w:br/>
              <w:t>- Lưu: VT</w:t>
            </w:r>
            <w:r>
              <w:rPr>
                <w:sz w:val="22"/>
              </w:rPr>
              <w:t>.</w:t>
            </w:r>
            <w:r w:rsidRPr="00B44C96">
              <w:rPr>
                <w:sz w:val="22"/>
              </w:rPr>
              <w:t>.</w:t>
            </w:r>
            <w:r w:rsidRPr="00B44C96">
              <w:rPr>
                <w:sz w:val="22"/>
              </w:rPr>
              <w:br/>
            </w:r>
          </w:p>
        </w:tc>
        <w:tc>
          <w:tcPr>
            <w:tcW w:w="4811" w:type="dxa"/>
          </w:tcPr>
          <w:p w14:paraId="4DA23239" w14:textId="2C30E3FF" w:rsidR="00B44C96" w:rsidRPr="003D6B80" w:rsidRDefault="00397075" w:rsidP="00A8465C">
            <w:pPr>
              <w:jc w:val="center"/>
              <w:rPr>
                <w:b/>
                <w:sz w:val="28"/>
                <w:szCs w:val="28"/>
              </w:rPr>
            </w:pPr>
            <w:r>
              <w:rPr>
                <w:noProof/>
              </w:rPr>
              <w:drawing>
                <wp:anchor distT="0" distB="0" distL="114300" distR="114300" simplePos="0" relativeHeight="251658240" behindDoc="0" locked="0" layoutInCell="1" allowOverlap="1" wp14:anchorId="6BB24527" wp14:editId="7BE9D1C6">
                  <wp:simplePos x="0" y="0"/>
                  <wp:positionH relativeFrom="column">
                    <wp:posOffset>675005</wp:posOffset>
                  </wp:positionH>
                  <wp:positionV relativeFrom="paragraph">
                    <wp:posOffset>247015</wp:posOffset>
                  </wp:positionV>
                  <wp:extent cx="1866900" cy="1219200"/>
                  <wp:effectExtent l="0" t="0" r="0" b="0"/>
                  <wp:wrapNone/>
                  <wp:docPr id="930421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1152"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7CFB">
              <w:rPr>
                <w:b/>
                <w:sz w:val="28"/>
                <w:szCs w:val="28"/>
              </w:rPr>
              <w:t xml:space="preserve">     </w:t>
            </w:r>
            <w:r w:rsidR="006B754B">
              <w:rPr>
                <w:b/>
                <w:sz w:val="28"/>
                <w:szCs w:val="28"/>
              </w:rPr>
              <w:t xml:space="preserve">     </w:t>
            </w:r>
            <w:r w:rsidR="00B44C96" w:rsidRPr="003D6B80">
              <w:rPr>
                <w:b/>
                <w:sz w:val="28"/>
                <w:szCs w:val="28"/>
              </w:rPr>
              <w:t>HIỆU TRƯỞNG</w:t>
            </w:r>
          </w:p>
          <w:p w14:paraId="626D99DC" w14:textId="77777777" w:rsidR="00B44C96" w:rsidRPr="003D6B80" w:rsidRDefault="00B44C96" w:rsidP="00A8465C">
            <w:pPr>
              <w:jc w:val="center"/>
              <w:rPr>
                <w:b/>
                <w:sz w:val="28"/>
                <w:szCs w:val="28"/>
              </w:rPr>
            </w:pPr>
          </w:p>
          <w:p w14:paraId="21B47A78" w14:textId="3C7D40EF" w:rsidR="00B44C96" w:rsidRPr="003D6B80" w:rsidRDefault="00B44C96" w:rsidP="00A8465C">
            <w:pPr>
              <w:jc w:val="center"/>
              <w:rPr>
                <w:b/>
                <w:sz w:val="28"/>
                <w:szCs w:val="28"/>
              </w:rPr>
            </w:pPr>
          </w:p>
          <w:p w14:paraId="412AFC39" w14:textId="2F6E4600" w:rsidR="00B44C96" w:rsidRDefault="00B44C96" w:rsidP="00A8465C">
            <w:pPr>
              <w:rPr>
                <w:b/>
                <w:sz w:val="28"/>
                <w:szCs w:val="28"/>
              </w:rPr>
            </w:pPr>
          </w:p>
          <w:p w14:paraId="291AFABD" w14:textId="65A28959" w:rsidR="00B44C96" w:rsidRDefault="00B44C96" w:rsidP="00A8465C">
            <w:pPr>
              <w:rPr>
                <w:b/>
                <w:sz w:val="28"/>
                <w:szCs w:val="28"/>
              </w:rPr>
            </w:pPr>
            <w:r>
              <w:rPr>
                <w:b/>
                <w:sz w:val="28"/>
                <w:szCs w:val="28"/>
              </w:rPr>
              <w:t xml:space="preserve">                  </w:t>
            </w:r>
            <w:r w:rsidR="00207CFB">
              <w:rPr>
                <w:b/>
                <w:sz w:val="28"/>
                <w:szCs w:val="28"/>
              </w:rPr>
              <w:t xml:space="preserve">      </w:t>
            </w:r>
            <w:r>
              <w:rPr>
                <w:b/>
                <w:sz w:val="28"/>
                <w:szCs w:val="28"/>
              </w:rPr>
              <w:t xml:space="preserve">  </w:t>
            </w:r>
            <w:r w:rsidRPr="003D6B80">
              <w:rPr>
                <w:b/>
                <w:sz w:val="28"/>
                <w:szCs w:val="28"/>
              </w:rPr>
              <w:t>Lê Thế Hoàn</w:t>
            </w:r>
          </w:p>
        </w:tc>
      </w:tr>
      <w:bookmarkEnd w:id="2"/>
    </w:tbl>
    <w:p w14:paraId="41658044" w14:textId="0C8AAF6F" w:rsidR="009C77DF" w:rsidRDefault="009C77DF" w:rsidP="00207CFB">
      <w:pPr>
        <w:rPr>
          <w:sz w:val="28"/>
          <w:szCs w:val="28"/>
        </w:rPr>
      </w:pPr>
    </w:p>
    <w:p w14:paraId="774BE255" w14:textId="77777777" w:rsidR="00001E36" w:rsidRDefault="00001E36" w:rsidP="00207CFB">
      <w:pPr>
        <w:rPr>
          <w:sz w:val="28"/>
          <w:szCs w:val="28"/>
        </w:rPr>
      </w:pPr>
    </w:p>
    <w:p w14:paraId="119BACC3" w14:textId="77777777" w:rsidR="00001E36" w:rsidRDefault="00001E36" w:rsidP="00207CFB">
      <w:pPr>
        <w:rPr>
          <w:sz w:val="28"/>
          <w:szCs w:val="28"/>
        </w:rPr>
      </w:pPr>
    </w:p>
    <w:p w14:paraId="480D5789" w14:textId="77777777" w:rsidR="00001E36" w:rsidRDefault="00001E36" w:rsidP="00207CFB">
      <w:pPr>
        <w:rPr>
          <w:sz w:val="28"/>
          <w:szCs w:val="28"/>
        </w:rPr>
      </w:pPr>
    </w:p>
    <w:p w14:paraId="417E05E7" w14:textId="77777777" w:rsidR="00001E36" w:rsidRDefault="00001E36" w:rsidP="00207CFB">
      <w:pPr>
        <w:rPr>
          <w:sz w:val="28"/>
          <w:szCs w:val="28"/>
        </w:rPr>
      </w:pPr>
    </w:p>
    <w:p w14:paraId="35E640F9" w14:textId="77777777" w:rsidR="00001E36" w:rsidRDefault="00001E36" w:rsidP="00207CFB">
      <w:pPr>
        <w:rPr>
          <w:sz w:val="28"/>
          <w:szCs w:val="28"/>
        </w:rPr>
      </w:pPr>
    </w:p>
    <w:p w14:paraId="7976C6BE" w14:textId="77777777" w:rsidR="00001E36" w:rsidRDefault="00001E36" w:rsidP="00207CFB">
      <w:pPr>
        <w:rPr>
          <w:sz w:val="28"/>
          <w:szCs w:val="28"/>
        </w:rPr>
      </w:pPr>
    </w:p>
    <w:p w14:paraId="662AB4D1" w14:textId="77777777" w:rsidR="00001E36" w:rsidRDefault="00001E36" w:rsidP="00207CFB">
      <w:pPr>
        <w:rPr>
          <w:sz w:val="28"/>
          <w:szCs w:val="28"/>
        </w:rPr>
      </w:pPr>
    </w:p>
    <w:p w14:paraId="16F4167C" w14:textId="77777777" w:rsidR="00001E36" w:rsidRDefault="00001E36" w:rsidP="00207CFB">
      <w:pPr>
        <w:rPr>
          <w:sz w:val="28"/>
          <w:szCs w:val="28"/>
        </w:rPr>
      </w:pPr>
    </w:p>
    <w:p w14:paraId="3FB2219A" w14:textId="77777777" w:rsidR="00001E36" w:rsidRDefault="00001E36" w:rsidP="00207CFB">
      <w:pPr>
        <w:rPr>
          <w:sz w:val="28"/>
          <w:szCs w:val="28"/>
        </w:rPr>
      </w:pPr>
    </w:p>
    <w:p w14:paraId="6D3DB99E" w14:textId="77777777" w:rsidR="00001E36" w:rsidRDefault="00001E36" w:rsidP="00207CFB">
      <w:pPr>
        <w:rPr>
          <w:sz w:val="28"/>
          <w:szCs w:val="28"/>
        </w:rPr>
      </w:pPr>
    </w:p>
    <w:p w14:paraId="434A8C7E" w14:textId="77777777" w:rsidR="00001E36" w:rsidRDefault="00001E36" w:rsidP="00207CFB">
      <w:pPr>
        <w:rPr>
          <w:sz w:val="28"/>
          <w:szCs w:val="28"/>
        </w:rPr>
      </w:pPr>
    </w:p>
    <w:p w14:paraId="7FD8221D" w14:textId="77777777" w:rsidR="00001E36" w:rsidRDefault="00001E36" w:rsidP="00207CFB">
      <w:pPr>
        <w:rPr>
          <w:sz w:val="28"/>
          <w:szCs w:val="28"/>
        </w:rPr>
      </w:pPr>
    </w:p>
    <w:p w14:paraId="1A6B8375" w14:textId="77777777" w:rsidR="00377153" w:rsidRDefault="00377153" w:rsidP="00207CFB">
      <w:pPr>
        <w:rPr>
          <w:sz w:val="28"/>
          <w:szCs w:val="28"/>
        </w:rPr>
      </w:pPr>
    </w:p>
    <w:p w14:paraId="6DDB9284" w14:textId="0A4B7707" w:rsidR="00001E36" w:rsidRDefault="00BD1071" w:rsidP="00E4188E">
      <w:pPr>
        <w:spacing w:before="120" w:after="0"/>
        <w:jc w:val="both"/>
        <w:rPr>
          <w:b/>
          <w:bCs/>
          <w:sz w:val="28"/>
          <w:szCs w:val="28"/>
        </w:rPr>
      </w:pPr>
      <w:r>
        <w:rPr>
          <w:b/>
          <w:bCs/>
          <w:sz w:val="28"/>
          <w:szCs w:val="28"/>
        </w:rPr>
        <w:lastRenderedPageBreak/>
        <w:t xml:space="preserve">     </w:t>
      </w:r>
      <w:r w:rsidRPr="00BD1071">
        <w:rPr>
          <w:b/>
          <w:bCs/>
          <w:sz w:val="28"/>
          <w:szCs w:val="28"/>
        </w:rPr>
        <w:t>PHỤ LỤC KẾ HOẠCH THÔNG TIN, TUYÊN TRUYỀN NĂM 2026</w:t>
      </w:r>
    </w:p>
    <w:p w14:paraId="1412D457" w14:textId="415FF902" w:rsidR="00BD1071" w:rsidRDefault="00BD1071" w:rsidP="00BD1071">
      <w:pPr>
        <w:spacing w:before="120" w:after="0"/>
        <w:jc w:val="center"/>
        <w:rPr>
          <w:i/>
          <w:iCs/>
          <w:sz w:val="28"/>
          <w:szCs w:val="28"/>
        </w:rPr>
      </w:pPr>
      <w:r w:rsidRPr="00BD1071">
        <w:rPr>
          <w:i/>
          <w:iCs/>
          <w:sz w:val="28"/>
          <w:szCs w:val="28"/>
        </w:rPr>
        <w:t>(Kèm theo Kế hoạch số</w:t>
      </w:r>
      <w:r>
        <w:rPr>
          <w:i/>
          <w:iCs/>
          <w:sz w:val="28"/>
          <w:szCs w:val="28"/>
        </w:rPr>
        <w:t xml:space="preserve">  </w:t>
      </w:r>
      <w:r w:rsidR="00804712">
        <w:rPr>
          <w:i/>
          <w:iCs/>
          <w:sz w:val="28"/>
          <w:szCs w:val="28"/>
        </w:rPr>
        <w:t>12</w:t>
      </w:r>
      <w:r>
        <w:rPr>
          <w:i/>
          <w:iCs/>
          <w:sz w:val="28"/>
          <w:szCs w:val="28"/>
        </w:rPr>
        <w:t xml:space="preserve"> </w:t>
      </w:r>
      <w:r w:rsidRPr="00BD1071">
        <w:rPr>
          <w:i/>
          <w:iCs/>
          <w:sz w:val="28"/>
          <w:szCs w:val="28"/>
        </w:rPr>
        <w:t xml:space="preserve"> /KH-T</w:t>
      </w:r>
      <w:r>
        <w:rPr>
          <w:i/>
          <w:iCs/>
          <w:sz w:val="28"/>
          <w:szCs w:val="28"/>
        </w:rPr>
        <w:t>HCS</w:t>
      </w:r>
      <w:r w:rsidRPr="00BD1071">
        <w:rPr>
          <w:i/>
          <w:iCs/>
          <w:sz w:val="28"/>
          <w:szCs w:val="28"/>
        </w:rPr>
        <w:t xml:space="preserve"> ngày</w:t>
      </w:r>
      <w:r>
        <w:rPr>
          <w:i/>
          <w:iCs/>
          <w:sz w:val="28"/>
          <w:szCs w:val="28"/>
        </w:rPr>
        <w:t xml:space="preserve">  </w:t>
      </w:r>
      <w:r w:rsidR="00804712">
        <w:rPr>
          <w:i/>
          <w:iCs/>
          <w:sz w:val="28"/>
          <w:szCs w:val="28"/>
        </w:rPr>
        <w:t>19</w:t>
      </w:r>
      <w:r w:rsidRPr="00BD1071">
        <w:rPr>
          <w:i/>
          <w:iCs/>
          <w:sz w:val="28"/>
          <w:szCs w:val="28"/>
        </w:rPr>
        <w:t xml:space="preserve"> /01/2026 của </w:t>
      </w:r>
    </w:p>
    <w:p w14:paraId="0C2E79D0" w14:textId="3168D457" w:rsidR="00BD1071" w:rsidRPr="00BD1071" w:rsidRDefault="00BD1071" w:rsidP="00BD1071">
      <w:pPr>
        <w:spacing w:before="120" w:after="0"/>
        <w:jc w:val="center"/>
        <w:rPr>
          <w:i/>
          <w:iCs/>
          <w:sz w:val="28"/>
          <w:szCs w:val="28"/>
        </w:rPr>
      </w:pPr>
      <w:r>
        <w:rPr>
          <w:i/>
          <w:iCs/>
          <w:sz w:val="28"/>
          <w:szCs w:val="28"/>
        </w:rPr>
        <w:t xml:space="preserve">Trường PTDTBT THCS Mường Nhà </w:t>
      </w:r>
      <w:r w:rsidRPr="00BD1071">
        <w:rPr>
          <w:i/>
          <w:iCs/>
          <w:sz w:val="28"/>
          <w:szCs w:val="28"/>
        </w:rPr>
        <w:t>)</w:t>
      </w:r>
    </w:p>
    <w:tbl>
      <w:tblPr>
        <w:tblStyle w:val="TableGrid"/>
        <w:tblW w:w="9904" w:type="dxa"/>
        <w:tblLook w:val="04A0" w:firstRow="1" w:lastRow="0" w:firstColumn="1" w:lastColumn="0" w:noHBand="0" w:noVBand="1"/>
      </w:tblPr>
      <w:tblGrid>
        <w:gridCol w:w="817"/>
        <w:gridCol w:w="4253"/>
        <w:gridCol w:w="1559"/>
        <w:gridCol w:w="1417"/>
        <w:gridCol w:w="1858"/>
      </w:tblGrid>
      <w:tr w:rsidR="00001E36" w14:paraId="3F415BBA" w14:textId="77777777" w:rsidTr="00584D4D">
        <w:tc>
          <w:tcPr>
            <w:tcW w:w="817" w:type="dxa"/>
          </w:tcPr>
          <w:p w14:paraId="1B90CBCA" w14:textId="2E95A445" w:rsidR="00001E36" w:rsidRDefault="00804CDC" w:rsidP="00612556">
            <w:pPr>
              <w:spacing w:before="120"/>
              <w:jc w:val="center"/>
              <w:rPr>
                <w:b/>
                <w:bCs/>
                <w:sz w:val="28"/>
                <w:szCs w:val="28"/>
              </w:rPr>
            </w:pPr>
            <w:r>
              <w:rPr>
                <w:b/>
                <w:bCs/>
                <w:sz w:val="28"/>
                <w:szCs w:val="28"/>
              </w:rPr>
              <w:t>STT</w:t>
            </w:r>
          </w:p>
        </w:tc>
        <w:tc>
          <w:tcPr>
            <w:tcW w:w="4253" w:type="dxa"/>
          </w:tcPr>
          <w:p w14:paraId="1CE6C559" w14:textId="2149277D" w:rsidR="00001E36" w:rsidRDefault="00804CDC" w:rsidP="00612556">
            <w:pPr>
              <w:spacing w:before="120"/>
              <w:jc w:val="center"/>
              <w:rPr>
                <w:b/>
                <w:bCs/>
                <w:sz w:val="28"/>
                <w:szCs w:val="28"/>
              </w:rPr>
            </w:pPr>
            <w:r>
              <w:rPr>
                <w:b/>
                <w:bCs/>
                <w:sz w:val="28"/>
                <w:szCs w:val="28"/>
              </w:rPr>
              <w:t>Nội dung tuyên truyền</w:t>
            </w:r>
          </w:p>
        </w:tc>
        <w:tc>
          <w:tcPr>
            <w:tcW w:w="1559" w:type="dxa"/>
          </w:tcPr>
          <w:p w14:paraId="5C2DAD50" w14:textId="5D0DE0BC" w:rsidR="00001E36" w:rsidRDefault="00804CDC" w:rsidP="00612556">
            <w:pPr>
              <w:spacing w:before="120"/>
              <w:jc w:val="center"/>
              <w:rPr>
                <w:b/>
                <w:bCs/>
                <w:sz w:val="28"/>
                <w:szCs w:val="28"/>
              </w:rPr>
            </w:pPr>
            <w:r>
              <w:rPr>
                <w:b/>
                <w:bCs/>
                <w:sz w:val="28"/>
                <w:szCs w:val="28"/>
              </w:rPr>
              <w:t>Hình thức</w:t>
            </w:r>
          </w:p>
        </w:tc>
        <w:tc>
          <w:tcPr>
            <w:tcW w:w="1417" w:type="dxa"/>
          </w:tcPr>
          <w:p w14:paraId="5F5EC8ED" w14:textId="2F1DB6B1" w:rsidR="00001E36" w:rsidRDefault="00804CDC" w:rsidP="00612556">
            <w:pPr>
              <w:spacing w:before="120"/>
              <w:jc w:val="center"/>
              <w:rPr>
                <w:b/>
                <w:bCs/>
                <w:sz w:val="28"/>
                <w:szCs w:val="28"/>
              </w:rPr>
            </w:pPr>
            <w:r>
              <w:rPr>
                <w:b/>
                <w:bCs/>
                <w:sz w:val="28"/>
                <w:szCs w:val="28"/>
              </w:rPr>
              <w:t>Thời gian</w:t>
            </w:r>
          </w:p>
        </w:tc>
        <w:tc>
          <w:tcPr>
            <w:tcW w:w="1858" w:type="dxa"/>
          </w:tcPr>
          <w:p w14:paraId="524F1765" w14:textId="79C20069" w:rsidR="00001E36" w:rsidRDefault="00804CDC" w:rsidP="00612556">
            <w:pPr>
              <w:spacing w:before="120"/>
              <w:jc w:val="center"/>
              <w:rPr>
                <w:b/>
                <w:bCs/>
                <w:sz w:val="28"/>
                <w:szCs w:val="28"/>
              </w:rPr>
            </w:pPr>
            <w:r>
              <w:rPr>
                <w:b/>
                <w:bCs/>
                <w:sz w:val="28"/>
                <w:szCs w:val="28"/>
              </w:rPr>
              <w:t>Người/đơn vị thực hiện</w:t>
            </w:r>
          </w:p>
        </w:tc>
      </w:tr>
      <w:tr w:rsidR="00001E36" w14:paraId="36851D54" w14:textId="77777777" w:rsidTr="00584D4D">
        <w:tc>
          <w:tcPr>
            <w:tcW w:w="817" w:type="dxa"/>
          </w:tcPr>
          <w:p w14:paraId="4968C6D6" w14:textId="2D28A8C6" w:rsidR="00001E36" w:rsidRPr="00613C08" w:rsidRDefault="00E4188E" w:rsidP="00613C08">
            <w:pPr>
              <w:spacing w:before="120"/>
              <w:jc w:val="center"/>
              <w:rPr>
                <w:sz w:val="28"/>
                <w:szCs w:val="28"/>
              </w:rPr>
            </w:pPr>
            <w:r w:rsidRPr="00613C08">
              <w:rPr>
                <w:sz w:val="28"/>
                <w:szCs w:val="28"/>
              </w:rPr>
              <w:t>1</w:t>
            </w:r>
          </w:p>
        </w:tc>
        <w:tc>
          <w:tcPr>
            <w:tcW w:w="4253" w:type="dxa"/>
          </w:tcPr>
          <w:p w14:paraId="53A0D888" w14:textId="3AA37E14" w:rsidR="00001E36" w:rsidRDefault="00E4188E" w:rsidP="001505F4">
            <w:pPr>
              <w:spacing w:before="120"/>
              <w:jc w:val="both"/>
              <w:rPr>
                <w:b/>
                <w:bCs/>
                <w:sz w:val="28"/>
                <w:szCs w:val="28"/>
              </w:rPr>
            </w:pPr>
            <w:r w:rsidRPr="00572C48">
              <w:rPr>
                <w:sz w:val="28"/>
                <w:szCs w:val="28"/>
              </w:rPr>
              <w:t>Đổi mới phương pháp dạy học, kiểm tra đánh giá các môn KHTN; hoạt động STEM</w:t>
            </w:r>
          </w:p>
        </w:tc>
        <w:tc>
          <w:tcPr>
            <w:tcW w:w="1559" w:type="dxa"/>
          </w:tcPr>
          <w:p w14:paraId="5C9FBC9C" w14:textId="04FAD94A" w:rsidR="00001E36" w:rsidRDefault="00E4188E" w:rsidP="001505F4">
            <w:pPr>
              <w:spacing w:before="120"/>
              <w:jc w:val="both"/>
              <w:rPr>
                <w:b/>
                <w:bCs/>
                <w:sz w:val="28"/>
                <w:szCs w:val="28"/>
              </w:rPr>
            </w:pPr>
            <w:r w:rsidRPr="00572C48">
              <w:rPr>
                <w:sz w:val="28"/>
                <w:szCs w:val="28"/>
              </w:rPr>
              <w:t>Tin, bài, hình ảnh</w:t>
            </w:r>
          </w:p>
        </w:tc>
        <w:tc>
          <w:tcPr>
            <w:tcW w:w="1417" w:type="dxa"/>
          </w:tcPr>
          <w:p w14:paraId="77139964" w14:textId="27235051" w:rsidR="00001E36" w:rsidRPr="00613C08" w:rsidRDefault="00E4188E" w:rsidP="001505F4">
            <w:pPr>
              <w:spacing w:before="120"/>
              <w:jc w:val="both"/>
              <w:rPr>
                <w:sz w:val="28"/>
                <w:szCs w:val="28"/>
              </w:rPr>
            </w:pPr>
            <w:r w:rsidRPr="00613C08">
              <w:rPr>
                <w:sz w:val="28"/>
                <w:szCs w:val="28"/>
              </w:rPr>
              <w:t>Tháng 1</w:t>
            </w:r>
          </w:p>
        </w:tc>
        <w:tc>
          <w:tcPr>
            <w:tcW w:w="1858" w:type="dxa"/>
          </w:tcPr>
          <w:p w14:paraId="45F080AC" w14:textId="7570F673" w:rsidR="00001E36" w:rsidRPr="00613C08" w:rsidRDefault="00E4188E" w:rsidP="001505F4">
            <w:pPr>
              <w:spacing w:before="120"/>
              <w:jc w:val="both"/>
              <w:rPr>
                <w:sz w:val="28"/>
                <w:szCs w:val="28"/>
              </w:rPr>
            </w:pPr>
            <w:r w:rsidRPr="00613C08">
              <w:rPr>
                <w:sz w:val="28"/>
                <w:szCs w:val="28"/>
              </w:rPr>
              <w:t>Tổ KHTN</w:t>
            </w:r>
          </w:p>
        </w:tc>
      </w:tr>
      <w:tr w:rsidR="00001E36" w14:paraId="5CFA7A0B" w14:textId="77777777" w:rsidTr="00584D4D">
        <w:tc>
          <w:tcPr>
            <w:tcW w:w="817" w:type="dxa"/>
          </w:tcPr>
          <w:p w14:paraId="2BC2E700" w14:textId="10CD0BD9" w:rsidR="00001E36" w:rsidRPr="00613C08" w:rsidRDefault="00E4188E" w:rsidP="00613C08">
            <w:pPr>
              <w:spacing w:before="120"/>
              <w:jc w:val="center"/>
              <w:rPr>
                <w:sz w:val="28"/>
                <w:szCs w:val="28"/>
              </w:rPr>
            </w:pPr>
            <w:r w:rsidRPr="00613C08">
              <w:rPr>
                <w:sz w:val="28"/>
                <w:szCs w:val="28"/>
              </w:rPr>
              <w:t>2</w:t>
            </w:r>
          </w:p>
        </w:tc>
        <w:tc>
          <w:tcPr>
            <w:tcW w:w="4253" w:type="dxa"/>
          </w:tcPr>
          <w:p w14:paraId="6F24A96A" w14:textId="171DD511" w:rsidR="00001E36" w:rsidRDefault="00E4188E" w:rsidP="001505F4">
            <w:pPr>
              <w:spacing w:before="120"/>
              <w:jc w:val="both"/>
              <w:rPr>
                <w:b/>
                <w:bCs/>
                <w:sz w:val="28"/>
                <w:szCs w:val="28"/>
              </w:rPr>
            </w:pPr>
            <w:r w:rsidRPr="00572C48">
              <w:rPr>
                <w:sz w:val="28"/>
                <w:szCs w:val="28"/>
              </w:rPr>
              <w:t>Giáo dục chính trị tư tưởng, đạo đức, pháp luật cho học sinh</w:t>
            </w:r>
          </w:p>
        </w:tc>
        <w:tc>
          <w:tcPr>
            <w:tcW w:w="1559" w:type="dxa"/>
          </w:tcPr>
          <w:p w14:paraId="6C842D1C" w14:textId="57044612" w:rsidR="00001E36" w:rsidRDefault="00E4188E" w:rsidP="001505F4">
            <w:pPr>
              <w:spacing w:before="120"/>
              <w:jc w:val="both"/>
              <w:rPr>
                <w:b/>
                <w:bCs/>
                <w:sz w:val="28"/>
                <w:szCs w:val="28"/>
              </w:rPr>
            </w:pPr>
            <w:r w:rsidRPr="00572C48">
              <w:rPr>
                <w:sz w:val="28"/>
                <w:szCs w:val="28"/>
              </w:rPr>
              <w:t>Tin, bài</w:t>
            </w:r>
          </w:p>
        </w:tc>
        <w:tc>
          <w:tcPr>
            <w:tcW w:w="1417" w:type="dxa"/>
          </w:tcPr>
          <w:p w14:paraId="25C370B4" w14:textId="79A06D3C" w:rsidR="00001E36" w:rsidRPr="00613C08" w:rsidRDefault="00E4188E" w:rsidP="001505F4">
            <w:pPr>
              <w:spacing w:before="120"/>
              <w:jc w:val="both"/>
              <w:rPr>
                <w:sz w:val="28"/>
                <w:szCs w:val="28"/>
              </w:rPr>
            </w:pPr>
            <w:r w:rsidRPr="00613C08">
              <w:rPr>
                <w:sz w:val="28"/>
                <w:szCs w:val="28"/>
              </w:rPr>
              <w:t>Tháng 2</w:t>
            </w:r>
          </w:p>
        </w:tc>
        <w:tc>
          <w:tcPr>
            <w:tcW w:w="1858" w:type="dxa"/>
          </w:tcPr>
          <w:p w14:paraId="55C761A9" w14:textId="1F86BB9B" w:rsidR="00001E36" w:rsidRPr="00613C08" w:rsidRDefault="00E4188E" w:rsidP="001505F4">
            <w:pPr>
              <w:spacing w:before="120"/>
              <w:jc w:val="both"/>
              <w:rPr>
                <w:sz w:val="28"/>
                <w:szCs w:val="28"/>
              </w:rPr>
            </w:pPr>
            <w:r w:rsidRPr="00613C08">
              <w:rPr>
                <w:sz w:val="28"/>
                <w:szCs w:val="28"/>
              </w:rPr>
              <w:t>Tổ KHXH</w:t>
            </w:r>
          </w:p>
        </w:tc>
      </w:tr>
      <w:tr w:rsidR="00804CDC" w14:paraId="11116F58" w14:textId="77777777" w:rsidTr="00584D4D">
        <w:tc>
          <w:tcPr>
            <w:tcW w:w="817" w:type="dxa"/>
          </w:tcPr>
          <w:p w14:paraId="75B2CA86" w14:textId="79F51BDE" w:rsidR="00804CDC" w:rsidRPr="00613C08" w:rsidRDefault="00E4188E" w:rsidP="00613C08">
            <w:pPr>
              <w:spacing w:before="120"/>
              <w:jc w:val="center"/>
              <w:rPr>
                <w:sz w:val="28"/>
                <w:szCs w:val="28"/>
              </w:rPr>
            </w:pPr>
            <w:r w:rsidRPr="00613C08">
              <w:rPr>
                <w:sz w:val="28"/>
                <w:szCs w:val="28"/>
              </w:rPr>
              <w:t>3</w:t>
            </w:r>
          </w:p>
        </w:tc>
        <w:tc>
          <w:tcPr>
            <w:tcW w:w="4253" w:type="dxa"/>
          </w:tcPr>
          <w:p w14:paraId="6710747B" w14:textId="14A52BF8" w:rsidR="00804CDC" w:rsidRDefault="00E4188E" w:rsidP="001505F4">
            <w:pPr>
              <w:spacing w:before="120"/>
              <w:jc w:val="both"/>
              <w:rPr>
                <w:b/>
                <w:bCs/>
                <w:sz w:val="28"/>
                <w:szCs w:val="28"/>
              </w:rPr>
            </w:pPr>
            <w:r w:rsidRPr="00572C48">
              <w:rPr>
                <w:sz w:val="28"/>
                <w:szCs w:val="28"/>
              </w:rPr>
              <w:t>Hoạt động Đội, trải nghiệm, kỹ năng sống</w:t>
            </w:r>
          </w:p>
        </w:tc>
        <w:tc>
          <w:tcPr>
            <w:tcW w:w="1559" w:type="dxa"/>
          </w:tcPr>
          <w:p w14:paraId="7D5191FC" w14:textId="05999F65" w:rsidR="00804CDC" w:rsidRDefault="00E4188E" w:rsidP="001505F4">
            <w:pPr>
              <w:spacing w:before="120"/>
              <w:jc w:val="both"/>
              <w:rPr>
                <w:b/>
                <w:bCs/>
                <w:sz w:val="28"/>
                <w:szCs w:val="28"/>
              </w:rPr>
            </w:pPr>
            <w:r w:rsidRPr="00572C48">
              <w:rPr>
                <w:sz w:val="28"/>
                <w:szCs w:val="28"/>
              </w:rPr>
              <w:t>Tin, ảnh</w:t>
            </w:r>
          </w:p>
        </w:tc>
        <w:tc>
          <w:tcPr>
            <w:tcW w:w="1417" w:type="dxa"/>
          </w:tcPr>
          <w:p w14:paraId="3D5A61B0" w14:textId="00BF7F8E" w:rsidR="00804CDC" w:rsidRPr="00613C08" w:rsidRDefault="00E4188E" w:rsidP="001505F4">
            <w:pPr>
              <w:spacing w:before="120"/>
              <w:jc w:val="both"/>
              <w:rPr>
                <w:sz w:val="28"/>
                <w:szCs w:val="28"/>
              </w:rPr>
            </w:pPr>
            <w:r w:rsidRPr="00613C08">
              <w:rPr>
                <w:sz w:val="28"/>
                <w:szCs w:val="28"/>
              </w:rPr>
              <w:t>Tháng 2</w:t>
            </w:r>
          </w:p>
        </w:tc>
        <w:tc>
          <w:tcPr>
            <w:tcW w:w="1858" w:type="dxa"/>
          </w:tcPr>
          <w:p w14:paraId="4F628191" w14:textId="0D1253F0" w:rsidR="00804CDC" w:rsidRPr="00613C08" w:rsidRDefault="00E4188E" w:rsidP="001505F4">
            <w:pPr>
              <w:spacing w:before="120"/>
              <w:jc w:val="both"/>
              <w:rPr>
                <w:sz w:val="28"/>
                <w:szCs w:val="28"/>
              </w:rPr>
            </w:pPr>
            <w:r w:rsidRPr="00613C08">
              <w:rPr>
                <w:sz w:val="28"/>
                <w:szCs w:val="28"/>
              </w:rPr>
              <w:t>Tổ HĐGD</w:t>
            </w:r>
          </w:p>
        </w:tc>
      </w:tr>
      <w:tr w:rsidR="00804CDC" w14:paraId="03D4728A" w14:textId="77777777" w:rsidTr="00584D4D">
        <w:tc>
          <w:tcPr>
            <w:tcW w:w="817" w:type="dxa"/>
          </w:tcPr>
          <w:p w14:paraId="6D1D7EFD" w14:textId="48FA4599" w:rsidR="00804CDC" w:rsidRPr="00613C08" w:rsidRDefault="007C1C77" w:rsidP="00613C08">
            <w:pPr>
              <w:spacing w:before="120"/>
              <w:jc w:val="center"/>
              <w:rPr>
                <w:sz w:val="28"/>
                <w:szCs w:val="28"/>
              </w:rPr>
            </w:pPr>
            <w:r>
              <w:rPr>
                <w:sz w:val="28"/>
                <w:szCs w:val="28"/>
              </w:rPr>
              <w:t>4</w:t>
            </w:r>
          </w:p>
        </w:tc>
        <w:tc>
          <w:tcPr>
            <w:tcW w:w="4253" w:type="dxa"/>
          </w:tcPr>
          <w:p w14:paraId="1F9DAB3F" w14:textId="62E65977" w:rsidR="00804CDC" w:rsidRPr="00584D4D" w:rsidRDefault="00584D4D" w:rsidP="001505F4">
            <w:pPr>
              <w:spacing w:before="120"/>
              <w:jc w:val="both"/>
              <w:rPr>
                <w:sz w:val="28"/>
                <w:szCs w:val="28"/>
              </w:rPr>
            </w:pPr>
            <w:r w:rsidRPr="00584D4D">
              <w:rPr>
                <w:sz w:val="28"/>
                <w:szCs w:val="28"/>
              </w:rPr>
              <w:t>Tuyến thông tin về phân luồng, hướng nghiệp trong giáo dục phổ thông;</w:t>
            </w:r>
          </w:p>
        </w:tc>
        <w:tc>
          <w:tcPr>
            <w:tcW w:w="1559" w:type="dxa"/>
          </w:tcPr>
          <w:p w14:paraId="7EBF42C2" w14:textId="2B281D0A" w:rsidR="00804CDC" w:rsidRDefault="00584D4D" w:rsidP="001505F4">
            <w:pPr>
              <w:spacing w:before="120"/>
              <w:jc w:val="both"/>
              <w:rPr>
                <w:b/>
                <w:bCs/>
                <w:sz w:val="28"/>
                <w:szCs w:val="28"/>
              </w:rPr>
            </w:pPr>
            <w:r w:rsidRPr="00572C48">
              <w:rPr>
                <w:sz w:val="28"/>
                <w:szCs w:val="28"/>
              </w:rPr>
              <w:t>Bài viết, hình ảnh</w:t>
            </w:r>
          </w:p>
        </w:tc>
        <w:tc>
          <w:tcPr>
            <w:tcW w:w="1417" w:type="dxa"/>
          </w:tcPr>
          <w:p w14:paraId="0A71197F" w14:textId="79079447" w:rsidR="00804CDC" w:rsidRPr="00517FCE" w:rsidRDefault="00584D4D" w:rsidP="001505F4">
            <w:pPr>
              <w:spacing w:before="120"/>
              <w:jc w:val="both"/>
              <w:rPr>
                <w:sz w:val="28"/>
                <w:szCs w:val="28"/>
              </w:rPr>
            </w:pPr>
            <w:r w:rsidRPr="00517FCE">
              <w:rPr>
                <w:sz w:val="28"/>
                <w:szCs w:val="28"/>
              </w:rPr>
              <w:t>Tháng 3</w:t>
            </w:r>
          </w:p>
        </w:tc>
        <w:tc>
          <w:tcPr>
            <w:tcW w:w="1858" w:type="dxa"/>
          </w:tcPr>
          <w:p w14:paraId="2FEBCAEB" w14:textId="3C97B237" w:rsidR="00804CDC" w:rsidRPr="00517FCE" w:rsidRDefault="00517FCE" w:rsidP="001505F4">
            <w:pPr>
              <w:spacing w:before="120"/>
              <w:jc w:val="both"/>
              <w:rPr>
                <w:sz w:val="28"/>
                <w:szCs w:val="28"/>
              </w:rPr>
            </w:pPr>
            <w:r w:rsidRPr="00517FCE">
              <w:rPr>
                <w:sz w:val="28"/>
                <w:szCs w:val="28"/>
              </w:rPr>
              <w:t>Tổ KHXH</w:t>
            </w:r>
          </w:p>
        </w:tc>
      </w:tr>
      <w:tr w:rsidR="00804CDC" w14:paraId="5961264B" w14:textId="77777777" w:rsidTr="00584D4D">
        <w:tc>
          <w:tcPr>
            <w:tcW w:w="817" w:type="dxa"/>
          </w:tcPr>
          <w:p w14:paraId="7BAFCE49" w14:textId="444CE6A8" w:rsidR="00804CDC" w:rsidRPr="007C1C77" w:rsidRDefault="007C1C77" w:rsidP="007C1C77">
            <w:pPr>
              <w:spacing w:before="120"/>
              <w:jc w:val="center"/>
              <w:rPr>
                <w:sz w:val="28"/>
                <w:szCs w:val="28"/>
              </w:rPr>
            </w:pPr>
            <w:r w:rsidRPr="007C1C77">
              <w:rPr>
                <w:sz w:val="28"/>
                <w:szCs w:val="28"/>
              </w:rPr>
              <w:t>5</w:t>
            </w:r>
          </w:p>
        </w:tc>
        <w:tc>
          <w:tcPr>
            <w:tcW w:w="4253" w:type="dxa"/>
          </w:tcPr>
          <w:p w14:paraId="2289C560" w14:textId="543B3E28" w:rsidR="00804CDC" w:rsidRPr="00517FCE" w:rsidRDefault="00517FCE" w:rsidP="001505F4">
            <w:pPr>
              <w:spacing w:before="120"/>
              <w:jc w:val="both"/>
              <w:rPr>
                <w:sz w:val="28"/>
                <w:szCs w:val="28"/>
              </w:rPr>
            </w:pPr>
            <w:r>
              <w:rPr>
                <w:sz w:val="28"/>
                <w:szCs w:val="28"/>
              </w:rPr>
              <w:t>T</w:t>
            </w:r>
            <w:r w:rsidRPr="00517FCE">
              <w:rPr>
                <w:sz w:val="28"/>
                <w:szCs w:val="28"/>
              </w:rPr>
              <w:t xml:space="preserve">hông tin về công tác kiểm định chất lượng giáo dục và công nhận trường đạt chuẩn quốc gia </w:t>
            </w:r>
          </w:p>
        </w:tc>
        <w:tc>
          <w:tcPr>
            <w:tcW w:w="1559" w:type="dxa"/>
          </w:tcPr>
          <w:p w14:paraId="1A65BB49" w14:textId="2D09CFAC" w:rsidR="00804CDC" w:rsidRDefault="00517FCE" w:rsidP="001505F4">
            <w:pPr>
              <w:spacing w:before="120"/>
              <w:jc w:val="both"/>
              <w:rPr>
                <w:b/>
                <w:bCs/>
                <w:sz w:val="28"/>
                <w:szCs w:val="28"/>
              </w:rPr>
            </w:pPr>
            <w:r w:rsidRPr="00572C48">
              <w:rPr>
                <w:sz w:val="28"/>
                <w:szCs w:val="28"/>
              </w:rPr>
              <w:t>Tin, ảnh</w:t>
            </w:r>
          </w:p>
        </w:tc>
        <w:tc>
          <w:tcPr>
            <w:tcW w:w="1417" w:type="dxa"/>
          </w:tcPr>
          <w:p w14:paraId="4BCE96F7" w14:textId="4BB9A310" w:rsidR="00804CDC" w:rsidRPr="00517FCE" w:rsidRDefault="00517FCE" w:rsidP="001505F4">
            <w:pPr>
              <w:spacing w:before="120"/>
              <w:jc w:val="both"/>
              <w:rPr>
                <w:sz w:val="28"/>
                <w:szCs w:val="28"/>
              </w:rPr>
            </w:pPr>
            <w:r w:rsidRPr="00517FCE">
              <w:rPr>
                <w:sz w:val="28"/>
                <w:szCs w:val="28"/>
              </w:rPr>
              <w:t>Tháng 3</w:t>
            </w:r>
          </w:p>
        </w:tc>
        <w:tc>
          <w:tcPr>
            <w:tcW w:w="1858" w:type="dxa"/>
          </w:tcPr>
          <w:p w14:paraId="4F826B74" w14:textId="5C212B11" w:rsidR="00804CDC" w:rsidRPr="00517FCE" w:rsidRDefault="00517FCE" w:rsidP="001505F4">
            <w:pPr>
              <w:spacing w:before="120"/>
              <w:jc w:val="both"/>
              <w:rPr>
                <w:sz w:val="28"/>
                <w:szCs w:val="28"/>
              </w:rPr>
            </w:pPr>
            <w:r w:rsidRPr="00517FCE">
              <w:rPr>
                <w:sz w:val="28"/>
                <w:szCs w:val="28"/>
              </w:rPr>
              <w:t>Tổ KHXH</w:t>
            </w:r>
          </w:p>
        </w:tc>
      </w:tr>
      <w:tr w:rsidR="00804CDC" w14:paraId="6171A484" w14:textId="77777777" w:rsidTr="00584D4D">
        <w:tc>
          <w:tcPr>
            <w:tcW w:w="817" w:type="dxa"/>
          </w:tcPr>
          <w:p w14:paraId="6DDEF227" w14:textId="18695C3D" w:rsidR="00804CDC" w:rsidRPr="007C1C77" w:rsidRDefault="007C1C77" w:rsidP="007C1C77">
            <w:pPr>
              <w:spacing w:before="120"/>
              <w:jc w:val="center"/>
              <w:rPr>
                <w:sz w:val="28"/>
                <w:szCs w:val="28"/>
              </w:rPr>
            </w:pPr>
            <w:r w:rsidRPr="007C1C77">
              <w:rPr>
                <w:sz w:val="28"/>
                <w:szCs w:val="28"/>
              </w:rPr>
              <w:t>6</w:t>
            </w:r>
          </w:p>
        </w:tc>
        <w:tc>
          <w:tcPr>
            <w:tcW w:w="4253" w:type="dxa"/>
          </w:tcPr>
          <w:p w14:paraId="1CFCB842" w14:textId="25BA4933" w:rsidR="00804CDC" w:rsidRDefault="00613C08" w:rsidP="001505F4">
            <w:pPr>
              <w:spacing w:before="120"/>
              <w:jc w:val="both"/>
              <w:rPr>
                <w:b/>
                <w:bCs/>
                <w:sz w:val="28"/>
                <w:szCs w:val="28"/>
              </w:rPr>
            </w:pPr>
            <w:r w:rsidRPr="00572C48">
              <w:rPr>
                <w:sz w:val="28"/>
                <w:szCs w:val="28"/>
              </w:rPr>
              <w:t>Hoạt động giáo dục lịch sử, văn hóa địa phương, dân tộc</w:t>
            </w:r>
          </w:p>
        </w:tc>
        <w:tc>
          <w:tcPr>
            <w:tcW w:w="1559" w:type="dxa"/>
          </w:tcPr>
          <w:p w14:paraId="263579A5" w14:textId="4F91F864" w:rsidR="00804CDC" w:rsidRDefault="00613C08" w:rsidP="001505F4">
            <w:pPr>
              <w:spacing w:before="120"/>
              <w:jc w:val="both"/>
              <w:rPr>
                <w:b/>
                <w:bCs/>
                <w:sz w:val="28"/>
                <w:szCs w:val="28"/>
              </w:rPr>
            </w:pPr>
            <w:r w:rsidRPr="00572C48">
              <w:rPr>
                <w:sz w:val="28"/>
                <w:szCs w:val="28"/>
              </w:rPr>
              <w:t>Bài viết, hình ảnh</w:t>
            </w:r>
          </w:p>
        </w:tc>
        <w:tc>
          <w:tcPr>
            <w:tcW w:w="1417" w:type="dxa"/>
          </w:tcPr>
          <w:p w14:paraId="6C887539" w14:textId="7B400E64" w:rsidR="00804CDC" w:rsidRPr="00613C08" w:rsidRDefault="00613C08" w:rsidP="001505F4">
            <w:pPr>
              <w:spacing w:before="120"/>
              <w:jc w:val="both"/>
              <w:rPr>
                <w:sz w:val="28"/>
                <w:szCs w:val="28"/>
              </w:rPr>
            </w:pPr>
            <w:r w:rsidRPr="00613C08">
              <w:rPr>
                <w:sz w:val="28"/>
                <w:szCs w:val="28"/>
              </w:rPr>
              <w:t>Tháng 4</w:t>
            </w:r>
          </w:p>
        </w:tc>
        <w:tc>
          <w:tcPr>
            <w:tcW w:w="1858" w:type="dxa"/>
          </w:tcPr>
          <w:p w14:paraId="4A05F415" w14:textId="3E585415" w:rsidR="00804CDC" w:rsidRPr="00613C08" w:rsidRDefault="00613C08" w:rsidP="001505F4">
            <w:pPr>
              <w:spacing w:before="120"/>
              <w:jc w:val="both"/>
              <w:rPr>
                <w:sz w:val="28"/>
                <w:szCs w:val="28"/>
              </w:rPr>
            </w:pPr>
            <w:r w:rsidRPr="00613C08">
              <w:rPr>
                <w:sz w:val="28"/>
                <w:szCs w:val="28"/>
              </w:rPr>
              <w:t>Tổ KHXH</w:t>
            </w:r>
          </w:p>
        </w:tc>
      </w:tr>
      <w:tr w:rsidR="007B6773" w14:paraId="65A63806" w14:textId="77777777" w:rsidTr="00C67D83">
        <w:tc>
          <w:tcPr>
            <w:tcW w:w="817" w:type="dxa"/>
          </w:tcPr>
          <w:p w14:paraId="4D380120" w14:textId="1D044AFB" w:rsidR="007B6773" w:rsidRPr="007C1C77" w:rsidRDefault="007B6773" w:rsidP="007B6773">
            <w:pPr>
              <w:spacing w:before="120"/>
              <w:jc w:val="center"/>
              <w:rPr>
                <w:sz w:val="28"/>
                <w:szCs w:val="28"/>
              </w:rPr>
            </w:pPr>
            <w:r w:rsidRPr="007C1C77">
              <w:rPr>
                <w:sz w:val="28"/>
                <w:szCs w:val="28"/>
              </w:rPr>
              <w:t>7</w:t>
            </w:r>
          </w:p>
        </w:tc>
        <w:tc>
          <w:tcPr>
            <w:tcW w:w="4253" w:type="dxa"/>
            <w:vAlign w:val="center"/>
          </w:tcPr>
          <w:p w14:paraId="7890132B" w14:textId="746CBFE7" w:rsidR="007B6773" w:rsidRDefault="007B6773" w:rsidP="007B6773">
            <w:pPr>
              <w:spacing w:before="120"/>
              <w:jc w:val="both"/>
              <w:rPr>
                <w:b/>
                <w:bCs/>
                <w:sz w:val="28"/>
                <w:szCs w:val="28"/>
              </w:rPr>
            </w:pPr>
            <w:r w:rsidRPr="00572C48">
              <w:rPr>
                <w:sz w:val="28"/>
                <w:szCs w:val="28"/>
              </w:rPr>
              <w:t>Tổng kết năm học; gương giáo viên, học sinh tiêu biểu</w:t>
            </w:r>
          </w:p>
        </w:tc>
        <w:tc>
          <w:tcPr>
            <w:tcW w:w="1559" w:type="dxa"/>
            <w:vAlign w:val="center"/>
          </w:tcPr>
          <w:p w14:paraId="4A3C6410" w14:textId="40003664" w:rsidR="007B6773" w:rsidRDefault="007B6773" w:rsidP="007B6773">
            <w:pPr>
              <w:spacing w:before="120"/>
              <w:jc w:val="both"/>
              <w:rPr>
                <w:b/>
                <w:bCs/>
                <w:sz w:val="28"/>
                <w:szCs w:val="28"/>
              </w:rPr>
            </w:pPr>
            <w:r w:rsidRPr="00572C48">
              <w:rPr>
                <w:sz w:val="28"/>
                <w:szCs w:val="28"/>
              </w:rPr>
              <w:t>Bài tổng hợp</w:t>
            </w:r>
          </w:p>
        </w:tc>
        <w:tc>
          <w:tcPr>
            <w:tcW w:w="1417" w:type="dxa"/>
          </w:tcPr>
          <w:p w14:paraId="09D79501" w14:textId="136A26DF" w:rsidR="007B6773" w:rsidRPr="00613C08" w:rsidRDefault="007B6773" w:rsidP="007B6773">
            <w:pPr>
              <w:spacing w:before="120"/>
              <w:jc w:val="both"/>
              <w:rPr>
                <w:sz w:val="28"/>
                <w:szCs w:val="28"/>
              </w:rPr>
            </w:pPr>
            <w:r w:rsidRPr="00613C08">
              <w:rPr>
                <w:sz w:val="28"/>
                <w:szCs w:val="28"/>
              </w:rPr>
              <w:t>Tháng 5</w:t>
            </w:r>
          </w:p>
        </w:tc>
        <w:tc>
          <w:tcPr>
            <w:tcW w:w="1858" w:type="dxa"/>
          </w:tcPr>
          <w:p w14:paraId="2E7BFD03" w14:textId="49264F69" w:rsidR="007B6773" w:rsidRPr="00613C08" w:rsidRDefault="007B6773" w:rsidP="007B6773">
            <w:pPr>
              <w:spacing w:before="120"/>
              <w:jc w:val="both"/>
              <w:rPr>
                <w:sz w:val="28"/>
                <w:szCs w:val="28"/>
              </w:rPr>
            </w:pPr>
            <w:r w:rsidRPr="00613C08">
              <w:rPr>
                <w:sz w:val="28"/>
                <w:szCs w:val="28"/>
              </w:rPr>
              <w:t>Tổ HĐGD</w:t>
            </w:r>
          </w:p>
        </w:tc>
      </w:tr>
      <w:tr w:rsidR="00613C08" w14:paraId="1EDA4DA3" w14:textId="77777777" w:rsidTr="00584D4D">
        <w:tc>
          <w:tcPr>
            <w:tcW w:w="817" w:type="dxa"/>
          </w:tcPr>
          <w:p w14:paraId="47CAB0D0" w14:textId="48BD4936" w:rsidR="00613C08" w:rsidRPr="007C1C77" w:rsidRDefault="007C1C77" w:rsidP="007C1C77">
            <w:pPr>
              <w:spacing w:before="120"/>
              <w:jc w:val="center"/>
              <w:rPr>
                <w:sz w:val="28"/>
                <w:szCs w:val="28"/>
              </w:rPr>
            </w:pPr>
            <w:r w:rsidRPr="007C1C77">
              <w:rPr>
                <w:sz w:val="28"/>
                <w:szCs w:val="28"/>
              </w:rPr>
              <w:t>8</w:t>
            </w:r>
          </w:p>
        </w:tc>
        <w:tc>
          <w:tcPr>
            <w:tcW w:w="4253" w:type="dxa"/>
            <w:vAlign w:val="center"/>
          </w:tcPr>
          <w:p w14:paraId="45EDF5C7" w14:textId="2FF52212" w:rsidR="00613C08" w:rsidRDefault="00613C08" w:rsidP="00613C08">
            <w:pPr>
              <w:spacing w:before="120"/>
              <w:jc w:val="both"/>
              <w:rPr>
                <w:b/>
                <w:bCs/>
                <w:sz w:val="28"/>
                <w:szCs w:val="28"/>
              </w:rPr>
            </w:pPr>
            <w:r w:rsidRPr="00572C48">
              <w:rPr>
                <w:sz w:val="28"/>
                <w:szCs w:val="28"/>
              </w:rPr>
              <w:t>Công tác chuẩn bị năm học mới; bồi dưỡng chuyên môn hè</w:t>
            </w:r>
          </w:p>
        </w:tc>
        <w:tc>
          <w:tcPr>
            <w:tcW w:w="1559" w:type="dxa"/>
            <w:vAlign w:val="center"/>
          </w:tcPr>
          <w:p w14:paraId="54FAA171" w14:textId="6A28E627" w:rsidR="00613C08" w:rsidRDefault="00613C08" w:rsidP="00613C08">
            <w:pPr>
              <w:spacing w:before="120"/>
              <w:jc w:val="both"/>
              <w:rPr>
                <w:b/>
                <w:bCs/>
                <w:sz w:val="28"/>
                <w:szCs w:val="28"/>
              </w:rPr>
            </w:pPr>
            <w:r w:rsidRPr="00572C48">
              <w:rPr>
                <w:sz w:val="28"/>
                <w:szCs w:val="28"/>
              </w:rPr>
              <w:t>Tin, bài</w:t>
            </w:r>
          </w:p>
        </w:tc>
        <w:tc>
          <w:tcPr>
            <w:tcW w:w="1417" w:type="dxa"/>
          </w:tcPr>
          <w:p w14:paraId="2E105733" w14:textId="7E3AAA5E" w:rsidR="00613C08" w:rsidRPr="00613C08" w:rsidRDefault="00613C08" w:rsidP="00613C08">
            <w:pPr>
              <w:spacing w:before="120"/>
              <w:jc w:val="both"/>
              <w:rPr>
                <w:sz w:val="28"/>
                <w:szCs w:val="28"/>
              </w:rPr>
            </w:pPr>
            <w:r w:rsidRPr="00613C08">
              <w:rPr>
                <w:sz w:val="28"/>
                <w:szCs w:val="28"/>
              </w:rPr>
              <w:t>Tháng 8</w:t>
            </w:r>
          </w:p>
        </w:tc>
        <w:tc>
          <w:tcPr>
            <w:tcW w:w="1858" w:type="dxa"/>
          </w:tcPr>
          <w:p w14:paraId="43EE0FA0" w14:textId="38B2FE71" w:rsidR="00613C08" w:rsidRPr="00613C08" w:rsidRDefault="00613C08" w:rsidP="00613C08">
            <w:pPr>
              <w:spacing w:before="120"/>
              <w:jc w:val="both"/>
              <w:rPr>
                <w:sz w:val="28"/>
                <w:szCs w:val="28"/>
              </w:rPr>
            </w:pPr>
            <w:r w:rsidRPr="00572C48">
              <w:rPr>
                <w:sz w:val="28"/>
                <w:szCs w:val="28"/>
              </w:rPr>
              <w:t>Tổ KHTN</w:t>
            </w:r>
          </w:p>
        </w:tc>
      </w:tr>
      <w:tr w:rsidR="00584D4D" w14:paraId="5707C231" w14:textId="77777777" w:rsidTr="005837E3">
        <w:tc>
          <w:tcPr>
            <w:tcW w:w="817" w:type="dxa"/>
          </w:tcPr>
          <w:p w14:paraId="05567431" w14:textId="20AE8824" w:rsidR="00584D4D" w:rsidRPr="007C1C77" w:rsidRDefault="007C1C77" w:rsidP="007C1C77">
            <w:pPr>
              <w:spacing w:before="120"/>
              <w:jc w:val="center"/>
              <w:rPr>
                <w:sz w:val="28"/>
                <w:szCs w:val="28"/>
              </w:rPr>
            </w:pPr>
            <w:r w:rsidRPr="007C1C77">
              <w:rPr>
                <w:sz w:val="28"/>
                <w:szCs w:val="28"/>
              </w:rPr>
              <w:t>9</w:t>
            </w:r>
          </w:p>
        </w:tc>
        <w:tc>
          <w:tcPr>
            <w:tcW w:w="4253" w:type="dxa"/>
            <w:vAlign w:val="center"/>
          </w:tcPr>
          <w:p w14:paraId="60B436B1" w14:textId="2CC7F9E5" w:rsidR="00584D4D" w:rsidRDefault="00584D4D" w:rsidP="00584D4D">
            <w:pPr>
              <w:spacing w:before="120"/>
              <w:jc w:val="both"/>
              <w:rPr>
                <w:b/>
                <w:bCs/>
                <w:sz w:val="28"/>
                <w:szCs w:val="28"/>
              </w:rPr>
            </w:pPr>
            <w:r w:rsidRPr="00572C48">
              <w:rPr>
                <w:sz w:val="28"/>
                <w:szCs w:val="28"/>
              </w:rPr>
              <w:t>Giáo dục an toàn giao thông, quốc phòng – an ninh đầu năm học</w:t>
            </w:r>
          </w:p>
        </w:tc>
        <w:tc>
          <w:tcPr>
            <w:tcW w:w="1559" w:type="dxa"/>
            <w:vAlign w:val="center"/>
          </w:tcPr>
          <w:p w14:paraId="7CA31BA8" w14:textId="0ECA8669" w:rsidR="00584D4D" w:rsidRDefault="00584D4D" w:rsidP="00584D4D">
            <w:pPr>
              <w:spacing w:before="120"/>
              <w:jc w:val="both"/>
              <w:rPr>
                <w:b/>
                <w:bCs/>
                <w:sz w:val="28"/>
                <w:szCs w:val="28"/>
              </w:rPr>
            </w:pPr>
            <w:r w:rsidRPr="00572C48">
              <w:rPr>
                <w:sz w:val="28"/>
                <w:szCs w:val="28"/>
              </w:rPr>
              <w:t>Tin, bài</w:t>
            </w:r>
          </w:p>
        </w:tc>
        <w:tc>
          <w:tcPr>
            <w:tcW w:w="1417" w:type="dxa"/>
          </w:tcPr>
          <w:p w14:paraId="186909CC" w14:textId="20FE16AB" w:rsidR="00584D4D" w:rsidRPr="00613C08" w:rsidRDefault="00584D4D" w:rsidP="00584D4D">
            <w:pPr>
              <w:spacing w:before="120"/>
              <w:jc w:val="both"/>
              <w:rPr>
                <w:sz w:val="28"/>
                <w:szCs w:val="28"/>
              </w:rPr>
            </w:pPr>
            <w:r>
              <w:rPr>
                <w:sz w:val="28"/>
                <w:szCs w:val="28"/>
              </w:rPr>
              <w:t>Tháng 9</w:t>
            </w:r>
          </w:p>
        </w:tc>
        <w:tc>
          <w:tcPr>
            <w:tcW w:w="1858" w:type="dxa"/>
          </w:tcPr>
          <w:p w14:paraId="10A9A410" w14:textId="103BEAF7" w:rsidR="00584D4D" w:rsidRDefault="00584D4D" w:rsidP="00584D4D">
            <w:pPr>
              <w:spacing w:before="120"/>
              <w:jc w:val="both"/>
              <w:rPr>
                <w:b/>
                <w:bCs/>
                <w:sz w:val="28"/>
                <w:szCs w:val="28"/>
              </w:rPr>
            </w:pPr>
            <w:r w:rsidRPr="00613C08">
              <w:rPr>
                <w:sz w:val="28"/>
                <w:szCs w:val="28"/>
              </w:rPr>
              <w:t>Tổ HĐGD</w:t>
            </w:r>
          </w:p>
        </w:tc>
      </w:tr>
      <w:tr w:rsidR="007B6773" w14:paraId="78998814" w14:textId="77777777" w:rsidTr="00584D4D">
        <w:tc>
          <w:tcPr>
            <w:tcW w:w="817" w:type="dxa"/>
          </w:tcPr>
          <w:p w14:paraId="04ED25E5" w14:textId="1F788DF0" w:rsidR="007B6773" w:rsidRPr="007C1C77" w:rsidRDefault="007B6773" w:rsidP="007B6773">
            <w:pPr>
              <w:spacing w:before="120"/>
              <w:jc w:val="center"/>
              <w:rPr>
                <w:sz w:val="28"/>
                <w:szCs w:val="28"/>
              </w:rPr>
            </w:pPr>
            <w:r w:rsidRPr="007C1C77">
              <w:rPr>
                <w:sz w:val="28"/>
                <w:szCs w:val="28"/>
              </w:rPr>
              <w:t>10</w:t>
            </w:r>
          </w:p>
        </w:tc>
        <w:tc>
          <w:tcPr>
            <w:tcW w:w="4253" w:type="dxa"/>
          </w:tcPr>
          <w:p w14:paraId="18D362A3" w14:textId="29F5F91C" w:rsidR="007B6773" w:rsidRPr="00572C48" w:rsidRDefault="007B6773" w:rsidP="007B6773">
            <w:pPr>
              <w:spacing w:before="120"/>
              <w:jc w:val="both"/>
              <w:rPr>
                <w:sz w:val="28"/>
                <w:szCs w:val="28"/>
              </w:rPr>
            </w:pPr>
            <w:r w:rsidRPr="00572C48">
              <w:rPr>
                <w:sz w:val="28"/>
                <w:szCs w:val="28"/>
              </w:rPr>
              <w:t>Phòng chống tai nạn thương tích, đuối nước, bạo lực học đường</w:t>
            </w:r>
          </w:p>
        </w:tc>
        <w:tc>
          <w:tcPr>
            <w:tcW w:w="1559" w:type="dxa"/>
          </w:tcPr>
          <w:p w14:paraId="007BD3A5" w14:textId="5C626D87" w:rsidR="007B6773" w:rsidRPr="00572C48" w:rsidRDefault="007B6773" w:rsidP="007B6773">
            <w:pPr>
              <w:spacing w:before="120"/>
              <w:jc w:val="both"/>
              <w:rPr>
                <w:sz w:val="28"/>
                <w:szCs w:val="28"/>
              </w:rPr>
            </w:pPr>
            <w:r w:rsidRPr="00572C48">
              <w:rPr>
                <w:sz w:val="28"/>
                <w:szCs w:val="28"/>
              </w:rPr>
              <w:t>Bài tuyên truyền</w:t>
            </w:r>
          </w:p>
        </w:tc>
        <w:tc>
          <w:tcPr>
            <w:tcW w:w="1417" w:type="dxa"/>
          </w:tcPr>
          <w:p w14:paraId="29731EE9" w14:textId="2679A51C" w:rsidR="007B6773" w:rsidRDefault="007B6773" w:rsidP="007B6773">
            <w:pPr>
              <w:spacing w:before="120"/>
              <w:jc w:val="both"/>
              <w:rPr>
                <w:b/>
                <w:bCs/>
                <w:sz w:val="28"/>
                <w:szCs w:val="28"/>
              </w:rPr>
            </w:pPr>
            <w:r w:rsidRPr="00613C08">
              <w:rPr>
                <w:sz w:val="28"/>
                <w:szCs w:val="28"/>
              </w:rPr>
              <w:t xml:space="preserve">Tháng </w:t>
            </w:r>
            <w:r>
              <w:rPr>
                <w:sz w:val="28"/>
                <w:szCs w:val="28"/>
              </w:rPr>
              <w:t>10</w:t>
            </w:r>
          </w:p>
        </w:tc>
        <w:tc>
          <w:tcPr>
            <w:tcW w:w="1858" w:type="dxa"/>
          </w:tcPr>
          <w:p w14:paraId="40758C70" w14:textId="692483A8" w:rsidR="007B6773" w:rsidRDefault="007B6773" w:rsidP="007B6773">
            <w:pPr>
              <w:spacing w:before="120"/>
              <w:jc w:val="both"/>
              <w:rPr>
                <w:b/>
                <w:bCs/>
                <w:sz w:val="28"/>
                <w:szCs w:val="28"/>
              </w:rPr>
            </w:pPr>
            <w:r w:rsidRPr="00613C08">
              <w:rPr>
                <w:sz w:val="28"/>
                <w:szCs w:val="28"/>
              </w:rPr>
              <w:t>Tổ HĐGD</w:t>
            </w:r>
          </w:p>
        </w:tc>
      </w:tr>
      <w:tr w:rsidR="007B6773" w14:paraId="188FDEBA" w14:textId="77777777" w:rsidTr="008335ED">
        <w:tc>
          <w:tcPr>
            <w:tcW w:w="817" w:type="dxa"/>
          </w:tcPr>
          <w:p w14:paraId="6AC9E893" w14:textId="1DD2A24E" w:rsidR="007B6773" w:rsidRPr="007C1C77" w:rsidRDefault="007B6773" w:rsidP="007B6773">
            <w:pPr>
              <w:spacing w:before="120"/>
              <w:jc w:val="center"/>
              <w:rPr>
                <w:sz w:val="28"/>
                <w:szCs w:val="28"/>
              </w:rPr>
            </w:pPr>
            <w:r w:rsidRPr="007C1C77">
              <w:rPr>
                <w:sz w:val="28"/>
                <w:szCs w:val="28"/>
              </w:rPr>
              <w:t>11</w:t>
            </w:r>
          </w:p>
        </w:tc>
        <w:tc>
          <w:tcPr>
            <w:tcW w:w="4253" w:type="dxa"/>
          </w:tcPr>
          <w:p w14:paraId="5EEC3740" w14:textId="37BD510B" w:rsidR="007B6773" w:rsidRPr="00572C48" w:rsidRDefault="007B6773" w:rsidP="007B6773">
            <w:pPr>
              <w:spacing w:before="120"/>
              <w:jc w:val="both"/>
              <w:rPr>
                <w:sz w:val="28"/>
                <w:szCs w:val="28"/>
              </w:rPr>
            </w:pPr>
            <w:r w:rsidRPr="00572C48">
              <w:rPr>
                <w:sz w:val="28"/>
                <w:szCs w:val="28"/>
              </w:rPr>
              <w:t>Các phong trào thi đua, kỷ niệm ngày lễ lớn</w:t>
            </w:r>
          </w:p>
        </w:tc>
        <w:tc>
          <w:tcPr>
            <w:tcW w:w="1559" w:type="dxa"/>
            <w:vAlign w:val="center"/>
          </w:tcPr>
          <w:p w14:paraId="2710892A" w14:textId="22502930" w:rsidR="007B6773" w:rsidRPr="00572C48" w:rsidRDefault="007B6773" w:rsidP="007B6773">
            <w:pPr>
              <w:spacing w:before="120"/>
              <w:jc w:val="both"/>
              <w:rPr>
                <w:sz w:val="28"/>
                <w:szCs w:val="28"/>
              </w:rPr>
            </w:pPr>
            <w:r w:rsidRPr="00572C48">
              <w:rPr>
                <w:sz w:val="28"/>
                <w:szCs w:val="28"/>
              </w:rPr>
              <w:t>Bài tổng hợp</w:t>
            </w:r>
          </w:p>
        </w:tc>
        <w:tc>
          <w:tcPr>
            <w:tcW w:w="1417" w:type="dxa"/>
          </w:tcPr>
          <w:p w14:paraId="406ACDD9" w14:textId="1D7BD6E9" w:rsidR="007B6773" w:rsidRDefault="007B6773" w:rsidP="007B6773">
            <w:pPr>
              <w:spacing w:before="120"/>
              <w:jc w:val="both"/>
              <w:rPr>
                <w:b/>
                <w:bCs/>
                <w:sz w:val="28"/>
                <w:szCs w:val="28"/>
              </w:rPr>
            </w:pPr>
            <w:r w:rsidRPr="00613C08">
              <w:rPr>
                <w:sz w:val="28"/>
                <w:szCs w:val="28"/>
              </w:rPr>
              <w:t>Tháng 11</w:t>
            </w:r>
          </w:p>
        </w:tc>
        <w:tc>
          <w:tcPr>
            <w:tcW w:w="1858" w:type="dxa"/>
          </w:tcPr>
          <w:p w14:paraId="5C67E382" w14:textId="0F59CE3E" w:rsidR="007B6773" w:rsidRDefault="007B6773" w:rsidP="007B6773">
            <w:pPr>
              <w:spacing w:before="120"/>
              <w:jc w:val="both"/>
              <w:rPr>
                <w:b/>
                <w:bCs/>
                <w:sz w:val="28"/>
                <w:szCs w:val="28"/>
              </w:rPr>
            </w:pPr>
            <w:r w:rsidRPr="00572C48">
              <w:rPr>
                <w:sz w:val="28"/>
                <w:szCs w:val="28"/>
              </w:rPr>
              <w:t>Tổ KH</w:t>
            </w:r>
            <w:r>
              <w:rPr>
                <w:sz w:val="28"/>
                <w:szCs w:val="28"/>
              </w:rPr>
              <w:t>XH</w:t>
            </w:r>
          </w:p>
        </w:tc>
      </w:tr>
      <w:tr w:rsidR="007B6773" w14:paraId="53A8586D" w14:textId="77777777" w:rsidTr="00584D4D">
        <w:tc>
          <w:tcPr>
            <w:tcW w:w="817" w:type="dxa"/>
          </w:tcPr>
          <w:p w14:paraId="18F9EF90" w14:textId="23B95943" w:rsidR="007B6773" w:rsidRPr="007C1C77" w:rsidRDefault="007B6773" w:rsidP="007B6773">
            <w:pPr>
              <w:spacing w:before="120"/>
              <w:jc w:val="center"/>
              <w:rPr>
                <w:sz w:val="28"/>
                <w:szCs w:val="28"/>
              </w:rPr>
            </w:pPr>
            <w:r>
              <w:rPr>
                <w:sz w:val="28"/>
                <w:szCs w:val="28"/>
              </w:rPr>
              <w:t>12</w:t>
            </w:r>
          </w:p>
        </w:tc>
        <w:tc>
          <w:tcPr>
            <w:tcW w:w="4253" w:type="dxa"/>
          </w:tcPr>
          <w:p w14:paraId="476832EA" w14:textId="08F6FACB" w:rsidR="007B6773" w:rsidRPr="00572C48" w:rsidRDefault="007B6773" w:rsidP="007B6773">
            <w:pPr>
              <w:spacing w:before="120"/>
              <w:jc w:val="both"/>
              <w:rPr>
                <w:sz w:val="28"/>
                <w:szCs w:val="28"/>
              </w:rPr>
            </w:pPr>
            <w:r w:rsidRPr="00572C48">
              <w:rPr>
                <w:sz w:val="28"/>
                <w:szCs w:val="28"/>
              </w:rPr>
              <w:t>Hoạt động trải nghiệm, nghiên cứu khoa học kỹ thuật của học sinh</w:t>
            </w:r>
          </w:p>
        </w:tc>
        <w:tc>
          <w:tcPr>
            <w:tcW w:w="1559" w:type="dxa"/>
          </w:tcPr>
          <w:p w14:paraId="03761F6A" w14:textId="05FFF905" w:rsidR="007B6773" w:rsidRPr="00572C48" w:rsidRDefault="007B6773" w:rsidP="007B6773">
            <w:pPr>
              <w:spacing w:before="120"/>
              <w:jc w:val="both"/>
              <w:rPr>
                <w:sz w:val="28"/>
                <w:szCs w:val="28"/>
              </w:rPr>
            </w:pPr>
            <w:r w:rsidRPr="00572C48">
              <w:rPr>
                <w:sz w:val="28"/>
                <w:szCs w:val="28"/>
              </w:rPr>
              <w:t>Bài viết, video</w:t>
            </w:r>
          </w:p>
        </w:tc>
        <w:tc>
          <w:tcPr>
            <w:tcW w:w="1417" w:type="dxa"/>
          </w:tcPr>
          <w:p w14:paraId="659FE844" w14:textId="4800DBEE" w:rsidR="007B6773" w:rsidRPr="00613C08" w:rsidRDefault="007B6773" w:rsidP="007B6773">
            <w:pPr>
              <w:spacing w:before="120"/>
              <w:jc w:val="both"/>
              <w:rPr>
                <w:sz w:val="28"/>
                <w:szCs w:val="28"/>
              </w:rPr>
            </w:pPr>
            <w:r w:rsidRPr="00613C08">
              <w:rPr>
                <w:sz w:val="28"/>
                <w:szCs w:val="28"/>
              </w:rPr>
              <w:t>Tháng 11</w:t>
            </w:r>
          </w:p>
        </w:tc>
        <w:tc>
          <w:tcPr>
            <w:tcW w:w="1858" w:type="dxa"/>
          </w:tcPr>
          <w:p w14:paraId="429E72D6" w14:textId="64020C41" w:rsidR="007B6773" w:rsidRPr="00572C48" w:rsidRDefault="007B6773" w:rsidP="007B6773">
            <w:pPr>
              <w:spacing w:before="120"/>
              <w:jc w:val="both"/>
              <w:rPr>
                <w:sz w:val="28"/>
                <w:szCs w:val="28"/>
              </w:rPr>
            </w:pPr>
            <w:r w:rsidRPr="00572C48">
              <w:rPr>
                <w:sz w:val="28"/>
                <w:szCs w:val="28"/>
              </w:rPr>
              <w:t>Tổ KHTN</w:t>
            </w:r>
          </w:p>
        </w:tc>
      </w:tr>
      <w:tr w:rsidR="007B6773" w14:paraId="3AB3A905" w14:textId="77777777" w:rsidTr="00EE128C">
        <w:tc>
          <w:tcPr>
            <w:tcW w:w="817" w:type="dxa"/>
          </w:tcPr>
          <w:p w14:paraId="2FAFAC5E" w14:textId="1F0E92B3" w:rsidR="007B6773" w:rsidRPr="007C1C77" w:rsidRDefault="007B6773" w:rsidP="007B6773">
            <w:pPr>
              <w:spacing w:before="120"/>
              <w:jc w:val="center"/>
              <w:rPr>
                <w:sz w:val="28"/>
                <w:szCs w:val="28"/>
              </w:rPr>
            </w:pPr>
            <w:r w:rsidRPr="007C1C77">
              <w:rPr>
                <w:sz w:val="28"/>
                <w:szCs w:val="28"/>
              </w:rPr>
              <w:t>1</w:t>
            </w:r>
            <w:r>
              <w:rPr>
                <w:sz w:val="28"/>
                <w:szCs w:val="28"/>
              </w:rPr>
              <w:t>3</w:t>
            </w:r>
          </w:p>
        </w:tc>
        <w:tc>
          <w:tcPr>
            <w:tcW w:w="4253" w:type="dxa"/>
            <w:vAlign w:val="center"/>
          </w:tcPr>
          <w:p w14:paraId="01745BA8" w14:textId="4BA5F071" w:rsidR="007B6773" w:rsidRPr="00572C48" w:rsidRDefault="007B6773" w:rsidP="007B6773">
            <w:pPr>
              <w:spacing w:before="120"/>
              <w:jc w:val="both"/>
              <w:rPr>
                <w:sz w:val="28"/>
                <w:szCs w:val="28"/>
              </w:rPr>
            </w:pPr>
            <w:r w:rsidRPr="00572C48">
              <w:rPr>
                <w:sz w:val="28"/>
                <w:szCs w:val="28"/>
              </w:rPr>
              <w:t>Hoạt động văn hóa, thể thao, y tế trường học</w:t>
            </w:r>
          </w:p>
        </w:tc>
        <w:tc>
          <w:tcPr>
            <w:tcW w:w="1559" w:type="dxa"/>
            <w:vAlign w:val="center"/>
          </w:tcPr>
          <w:p w14:paraId="67ECF6C6" w14:textId="3805EA94" w:rsidR="007B6773" w:rsidRPr="00572C48" w:rsidRDefault="007B6773" w:rsidP="007B6773">
            <w:pPr>
              <w:spacing w:before="120"/>
              <w:jc w:val="both"/>
              <w:rPr>
                <w:sz w:val="28"/>
                <w:szCs w:val="28"/>
              </w:rPr>
            </w:pPr>
            <w:r w:rsidRPr="00572C48">
              <w:rPr>
                <w:sz w:val="28"/>
                <w:szCs w:val="28"/>
              </w:rPr>
              <w:t>Video, bài viết</w:t>
            </w:r>
          </w:p>
        </w:tc>
        <w:tc>
          <w:tcPr>
            <w:tcW w:w="1417" w:type="dxa"/>
          </w:tcPr>
          <w:p w14:paraId="08C3F35C" w14:textId="56050D33" w:rsidR="007B6773" w:rsidRPr="00130D78" w:rsidRDefault="007B6773" w:rsidP="007B6773">
            <w:pPr>
              <w:spacing w:before="120"/>
              <w:ind w:right="-108"/>
              <w:jc w:val="both"/>
              <w:rPr>
                <w:sz w:val="28"/>
                <w:szCs w:val="28"/>
              </w:rPr>
            </w:pPr>
            <w:r w:rsidRPr="00130D78">
              <w:rPr>
                <w:sz w:val="28"/>
                <w:szCs w:val="28"/>
              </w:rPr>
              <w:t>Tháng 12</w:t>
            </w:r>
          </w:p>
        </w:tc>
        <w:tc>
          <w:tcPr>
            <w:tcW w:w="1858" w:type="dxa"/>
          </w:tcPr>
          <w:p w14:paraId="605BBECD" w14:textId="1AD84AC6" w:rsidR="007B6773" w:rsidRDefault="007B6773" w:rsidP="007B6773">
            <w:pPr>
              <w:spacing w:before="120"/>
              <w:jc w:val="both"/>
              <w:rPr>
                <w:b/>
                <w:bCs/>
                <w:sz w:val="28"/>
                <w:szCs w:val="28"/>
              </w:rPr>
            </w:pPr>
            <w:r w:rsidRPr="00572C48">
              <w:rPr>
                <w:sz w:val="28"/>
                <w:szCs w:val="28"/>
              </w:rPr>
              <w:t>Tổ KHTN</w:t>
            </w:r>
          </w:p>
        </w:tc>
      </w:tr>
    </w:tbl>
    <w:p w14:paraId="1028D62F" w14:textId="77777777" w:rsidR="00001E36" w:rsidRDefault="00001E36" w:rsidP="00001E36">
      <w:pPr>
        <w:spacing w:before="120" w:after="0"/>
        <w:jc w:val="both"/>
        <w:rPr>
          <w:b/>
          <w:bCs/>
          <w:sz w:val="28"/>
          <w:szCs w:val="28"/>
        </w:rPr>
      </w:pPr>
    </w:p>
    <w:p w14:paraId="09AD88EB" w14:textId="77777777" w:rsidR="00001E36" w:rsidRPr="00EB3237" w:rsidRDefault="00001E36" w:rsidP="00001E36">
      <w:pPr>
        <w:spacing w:before="120" w:after="0"/>
        <w:jc w:val="both"/>
        <w:rPr>
          <w:b/>
          <w:bCs/>
          <w:sz w:val="28"/>
          <w:szCs w:val="28"/>
        </w:rPr>
      </w:pPr>
    </w:p>
    <w:sectPr w:rsidR="00001E36" w:rsidRPr="00EB3237" w:rsidSect="00193EE2">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65317" w14:textId="77777777" w:rsidR="0079498C" w:rsidRDefault="0079498C" w:rsidP="00193EE2">
      <w:pPr>
        <w:spacing w:after="0" w:line="240" w:lineRule="auto"/>
      </w:pPr>
      <w:r>
        <w:separator/>
      </w:r>
    </w:p>
  </w:endnote>
  <w:endnote w:type="continuationSeparator" w:id="0">
    <w:p w14:paraId="23D751CF" w14:textId="77777777" w:rsidR="0079498C" w:rsidRDefault="0079498C" w:rsidP="0019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939AB" w14:textId="77777777" w:rsidR="0079498C" w:rsidRDefault="0079498C" w:rsidP="00193EE2">
      <w:pPr>
        <w:spacing w:after="0" w:line="240" w:lineRule="auto"/>
      </w:pPr>
      <w:r>
        <w:separator/>
      </w:r>
    </w:p>
  </w:footnote>
  <w:footnote w:type="continuationSeparator" w:id="0">
    <w:p w14:paraId="3F3A0FFA" w14:textId="77777777" w:rsidR="0079498C" w:rsidRDefault="0079498C" w:rsidP="00193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396706"/>
    <w:multiLevelType w:val="multilevel"/>
    <w:tmpl w:val="CCFEE2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B6E43"/>
    <w:multiLevelType w:val="multilevel"/>
    <w:tmpl w:val="8DDC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65598"/>
    <w:multiLevelType w:val="multilevel"/>
    <w:tmpl w:val="DAE8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C6C5B"/>
    <w:multiLevelType w:val="multilevel"/>
    <w:tmpl w:val="776C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81CCB"/>
    <w:multiLevelType w:val="multilevel"/>
    <w:tmpl w:val="BDD2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F70DF"/>
    <w:multiLevelType w:val="multilevel"/>
    <w:tmpl w:val="C1B2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60881"/>
    <w:multiLevelType w:val="multilevel"/>
    <w:tmpl w:val="D49C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22EA0"/>
    <w:multiLevelType w:val="multilevel"/>
    <w:tmpl w:val="E2AC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44976"/>
    <w:multiLevelType w:val="multilevel"/>
    <w:tmpl w:val="0B58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400C2"/>
    <w:multiLevelType w:val="multilevel"/>
    <w:tmpl w:val="758CFE4C"/>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9" w15:restartNumberingAfterBreak="0">
    <w:nsid w:val="50063F42"/>
    <w:multiLevelType w:val="hybridMultilevel"/>
    <w:tmpl w:val="D1C89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30270"/>
    <w:multiLevelType w:val="multilevel"/>
    <w:tmpl w:val="2F9825D8"/>
    <w:lvl w:ilvl="0">
      <w:start w:val="1"/>
      <w:numFmt w:val="decimal"/>
      <w:lvlText w:val="%1."/>
      <w:lvlJc w:val="left"/>
      <w:pPr>
        <w:tabs>
          <w:tab w:val="num" w:pos="720"/>
        </w:tabs>
        <w:ind w:left="720" w:hanging="360"/>
      </w:pPr>
      <w:rPr>
        <w:rFonts w:ascii="Times New Roman" w:eastAsiaTheme="minorEastAsia"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A9238A"/>
    <w:multiLevelType w:val="multilevel"/>
    <w:tmpl w:val="31AE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664C33"/>
    <w:multiLevelType w:val="multilevel"/>
    <w:tmpl w:val="1B4EC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2C0332"/>
    <w:multiLevelType w:val="multilevel"/>
    <w:tmpl w:val="74A2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9761A9"/>
    <w:multiLevelType w:val="multilevel"/>
    <w:tmpl w:val="B9F6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655EB"/>
    <w:multiLevelType w:val="multilevel"/>
    <w:tmpl w:val="AFFA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038614">
    <w:abstractNumId w:val="8"/>
  </w:num>
  <w:num w:numId="2" w16cid:durableId="1539319640">
    <w:abstractNumId w:val="6"/>
  </w:num>
  <w:num w:numId="3" w16cid:durableId="203756209">
    <w:abstractNumId w:val="5"/>
  </w:num>
  <w:num w:numId="4" w16cid:durableId="1573195184">
    <w:abstractNumId w:val="4"/>
  </w:num>
  <w:num w:numId="5" w16cid:durableId="1093745843">
    <w:abstractNumId w:val="7"/>
  </w:num>
  <w:num w:numId="6" w16cid:durableId="852262756">
    <w:abstractNumId w:val="3"/>
  </w:num>
  <w:num w:numId="7" w16cid:durableId="369383166">
    <w:abstractNumId w:val="2"/>
  </w:num>
  <w:num w:numId="8" w16cid:durableId="1319840515">
    <w:abstractNumId w:val="1"/>
  </w:num>
  <w:num w:numId="9" w16cid:durableId="32193595">
    <w:abstractNumId w:val="0"/>
  </w:num>
  <w:num w:numId="10" w16cid:durableId="1990792292">
    <w:abstractNumId w:val="21"/>
  </w:num>
  <w:num w:numId="11" w16cid:durableId="1972861418">
    <w:abstractNumId w:val="23"/>
  </w:num>
  <w:num w:numId="12" w16cid:durableId="1205097082">
    <w:abstractNumId w:val="22"/>
  </w:num>
  <w:num w:numId="13" w16cid:durableId="965039881">
    <w:abstractNumId w:val="18"/>
  </w:num>
  <w:num w:numId="14" w16cid:durableId="1598168787">
    <w:abstractNumId w:val="13"/>
  </w:num>
  <w:num w:numId="15" w16cid:durableId="1586840000">
    <w:abstractNumId w:val="12"/>
  </w:num>
  <w:num w:numId="16" w16cid:durableId="547643493">
    <w:abstractNumId w:val="24"/>
  </w:num>
  <w:num w:numId="17" w16cid:durableId="1559707743">
    <w:abstractNumId w:val="17"/>
  </w:num>
  <w:num w:numId="18" w16cid:durableId="212888658">
    <w:abstractNumId w:val="14"/>
  </w:num>
  <w:num w:numId="19" w16cid:durableId="1952280297">
    <w:abstractNumId w:val="20"/>
  </w:num>
  <w:num w:numId="20" w16cid:durableId="729500932">
    <w:abstractNumId w:val="11"/>
  </w:num>
  <w:num w:numId="21" w16cid:durableId="665060352">
    <w:abstractNumId w:val="15"/>
  </w:num>
  <w:num w:numId="22" w16cid:durableId="1054549258">
    <w:abstractNumId w:val="10"/>
  </w:num>
  <w:num w:numId="23" w16cid:durableId="2074546450">
    <w:abstractNumId w:val="9"/>
  </w:num>
  <w:num w:numId="24" w16cid:durableId="342561061">
    <w:abstractNumId w:val="16"/>
  </w:num>
  <w:num w:numId="25" w16cid:durableId="1086733197">
    <w:abstractNumId w:val="25"/>
  </w:num>
  <w:num w:numId="26" w16cid:durableId="13632443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E36"/>
    <w:rsid w:val="00031565"/>
    <w:rsid w:val="00034616"/>
    <w:rsid w:val="0006063C"/>
    <w:rsid w:val="001013C8"/>
    <w:rsid w:val="001256B9"/>
    <w:rsid w:val="00130D78"/>
    <w:rsid w:val="00146694"/>
    <w:rsid w:val="0015074B"/>
    <w:rsid w:val="00193EE2"/>
    <w:rsid w:val="001C5766"/>
    <w:rsid w:val="00207CFB"/>
    <w:rsid w:val="0029639D"/>
    <w:rsid w:val="002B18F7"/>
    <w:rsid w:val="002F385A"/>
    <w:rsid w:val="0032236A"/>
    <w:rsid w:val="00326F90"/>
    <w:rsid w:val="00377153"/>
    <w:rsid w:val="00397075"/>
    <w:rsid w:val="00496083"/>
    <w:rsid w:val="004E25A9"/>
    <w:rsid w:val="00517FCE"/>
    <w:rsid w:val="00572C48"/>
    <w:rsid w:val="00584D4D"/>
    <w:rsid w:val="00612556"/>
    <w:rsid w:val="00613C08"/>
    <w:rsid w:val="00631AB9"/>
    <w:rsid w:val="006B754B"/>
    <w:rsid w:val="00755F7B"/>
    <w:rsid w:val="007645A2"/>
    <w:rsid w:val="0079498C"/>
    <w:rsid w:val="007B6773"/>
    <w:rsid w:val="007C1C77"/>
    <w:rsid w:val="007D0B33"/>
    <w:rsid w:val="00804712"/>
    <w:rsid w:val="00804CDC"/>
    <w:rsid w:val="009C77DF"/>
    <w:rsid w:val="00AA1D8D"/>
    <w:rsid w:val="00AD5392"/>
    <w:rsid w:val="00B44C96"/>
    <w:rsid w:val="00B47730"/>
    <w:rsid w:val="00B6691E"/>
    <w:rsid w:val="00BD1071"/>
    <w:rsid w:val="00BF369D"/>
    <w:rsid w:val="00C626E8"/>
    <w:rsid w:val="00CB0664"/>
    <w:rsid w:val="00D00103"/>
    <w:rsid w:val="00DD2C1F"/>
    <w:rsid w:val="00E16DDF"/>
    <w:rsid w:val="00E4188E"/>
    <w:rsid w:val="00EA0463"/>
    <w:rsid w:val="00EB3237"/>
    <w:rsid w:val="00F04272"/>
    <w:rsid w:val="00F32A07"/>
    <w:rsid w:val="00FB32CA"/>
    <w:rsid w:val="00FC693F"/>
    <w:rsid w:val="00FC7DCA"/>
    <w:rsid w:val="00FF4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C42AC"/>
  <w14:defaultImageDpi w14:val="300"/>
  <w15:docId w15:val="{A118AB6F-5B77-43D5-AD89-A329A3F0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16</cp:revision>
  <cp:lastPrinted>2025-10-06T02:52:00Z</cp:lastPrinted>
  <dcterms:created xsi:type="dcterms:W3CDTF">2013-12-23T23:15:00Z</dcterms:created>
  <dcterms:modified xsi:type="dcterms:W3CDTF">2026-01-22T07:53:00Z</dcterms:modified>
  <cp:category/>
</cp:coreProperties>
</file>